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FB30" w14:textId="3F40E6E3" w:rsidR="00A24B63" w:rsidRPr="008875A3" w:rsidRDefault="00A24B63" w:rsidP="00417602">
      <w:pPr>
        <w:spacing w:line="240" w:lineRule="auto"/>
        <w:jc w:val="center"/>
        <w:rPr>
          <w:rFonts w:ascii="Trebuchet MS" w:hAnsi="Trebuchet MS"/>
          <w:b/>
          <w:sz w:val="28"/>
          <w:szCs w:val="28"/>
          <w:lang w:val="en-GB"/>
        </w:rPr>
      </w:pPr>
      <w:r w:rsidRPr="008875A3">
        <w:rPr>
          <w:rFonts w:ascii="Trebuchet MS" w:hAnsi="Trebuchet MS"/>
          <w:b/>
          <w:sz w:val="28"/>
          <w:szCs w:val="28"/>
          <w:lang w:val="en-GB"/>
        </w:rPr>
        <w:t>COMMUNICATION FROM THE CHAIR, AT THE 32</w:t>
      </w:r>
      <w:r w:rsidRPr="008875A3">
        <w:rPr>
          <w:rFonts w:ascii="Trebuchet MS" w:hAnsi="Trebuchet MS"/>
          <w:b/>
          <w:sz w:val="28"/>
          <w:szCs w:val="28"/>
          <w:vertAlign w:val="superscript"/>
          <w:lang w:val="en-GB"/>
        </w:rPr>
        <w:t>ND</w:t>
      </w:r>
      <w:r w:rsidRPr="008875A3">
        <w:rPr>
          <w:rFonts w:ascii="Trebuchet MS" w:hAnsi="Trebuchet MS"/>
          <w:b/>
          <w:sz w:val="28"/>
          <w:szCs w:val="28"/>
          <w:lang w:val="en-GB"/>
        </w:rPr>
        <w:t xml:space="preserve"> ANNUAL GENERAL MEETING OF THE INSTITUTE OF CERTIFIED PUBLIC ACCOUNTANTS OF UGANDA, AT THE IMPERIAL ROYALE HOTEL</w:t>
      </w:r>
      <w:r w:rsidR="00552BFB" w:rsidRPr="008875A3">
        <w:rPr>
          <w:rFonts w:ascii="Trebuchet MS" w:hAnsi="Trebuchet MS"/>
          <w:b/>
          <w:sz w:val="28"/>
          <w:szCs w:val="28"/>
          <w:lang w:val="en-GB"/>
        </w:rPr>
        <w:t xml:space="preserve"> </w:t>
      </w:r>
      <w:r w:rsidRPr="008875A3">
        <w:rPr>
          <w:rFonts w:ascii="Trebuchet MS" w:hAnsi="Trebuchet MS"/>
          <w:b/>
          <w:sz w:val="28"/>
          <w:szCs w:val="28"/>
          <w:lang w:val="en-GB"/>
        </w:rPr>
        <w:t>ON 18 JUNE 2026, 2.30 P.M.</w:t>
      </w:r>
    </w:p>
    <w:p w14:paraId="72F3D416" w14:textId="77777777" w:rsidR="00A24B63" w:rsidRPr="008875A3" w:rsidRDefault="00A24B63"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Members of the Council present, </w:t>
      </w:r>
    </w:p>
    <w:p w14:paraId="0F1C54B2" w14:textId="30D755CA" w:rsidR="00A24B63" w:rsidRPr="008875A3" w:rsidRDefault="00A24B63"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Members of Committee</w:t>
      </w:r>
      <w:r w:rsidR="00573E72" w:rsidRPr="008875A3">
        <w:rPr>
          <w:rFonts w:ascii="Trebuchet MS" w:hAnsi="Trebuchet MS"/>
          <w:sz w:val="28"/>
          <w:szCs w:val="28"/>
          <w:lang w:val="en-UG"/>
        </w:rPr>
        <w:t>s of Council</w:t>
      </w:r>
      <w:r w:rsidRPr="008875A3">
        <w:rPr>
          <w:rFonts w:ascii="Trebuchet MS" w:hAnsi="Trebuchet MS"/>
          <w:sz w:val="28"/>
          <w:szCs w:val="28"/>
          <w:lang w:val="en-UG"/>
        </w:rPr>
        <w:t xml:space="preserve">, </w:t>
      </w:r>
    </w:p>
    <w:p w14:paraId="4CE9D827" w14:textId="77777777" w:rsidR="00A24B63" w:rsidRPr="008875A3" w:rsidRDefault="00A24B63"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Past Presidents and Secretaries of the Institute, </w:t>
      </w:r>
    </w:p>
    <w:p w14:paraId="42161F71" w14:textId="77777777" w:rsidR="00A24B63" w:rsidRPr="008875A3" w:rsidRDefault="00A24B63"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CPAs attending in-person and online, </w:t>
      </w:r>
    </w:p>
    <w:p w14:paraId="65C112A2" w14:textId="6F917461" w:rsidR="00A24B63" w:rsidRPr="008875A3" w:rsidRDefault="00417602"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T</w:t>
      </w:r>
      <w:r w:rsidR="00A24B63" w:rsidRPr="008875A3">
        <w:rPr>
          <w:rFonts w:ascii="Trebuchet MS" w:hAnsi="Trebuchet MS"/>
          <w:sz w:val="28"/>
          <w:szCs w:val="28"/>
          <w:lang w:val="en-UG"/>
        </w:rPr>
        <w:t xml:space="preserve">he Institute’s Auditor, </w:t>
      </w:r>
    </w:p>
    <w:p w14:paraId="3AF4AFDC" w14:textId="5C3DF66D" w:rsidR="00A24B63" w:rsidRPr="008875A3" w:rsidRDefault="00A24B63"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Secretariat</w:t>
      </w:r>
      <w:r w:rsidR="00573E72" w:rsidRPr="008875A3">
        <w:rPr>
          <w:rFonts w:ascii="Trebuchet MS" w:hAnsi="Trebuchet MS"/>
          <w:sz w:val="28"/>
          <w:szCs w:val="28"/>
          <w:lang w:val="en-UG"/>
        </w:rPr>
        <w:t xml:space="preserve"> Staff</w:t>
      </w:r>
      <w:r w:rsidRPr="008875A3">
        <w:rPr>
          <w:rFonts w:ascii="Trebuchet MS" w:hAnsi="Trebuchet MS"/>
          <w:sz w:val="28"/>
          <w:szCs w:val="28"/>
          <w:lang w:val="en-UG"/>
        </w:rPr>
        <w:t xml:space="preserve">, </w:t>
      </w:r>
    </w:p>
    <w:p w14:paraId="580B710C" w14:textId="77777777" w:rsidR="00A24B63"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lang w:val="en-UG"/>
        </w:rPr>
        <w:t>Ladies and gentlemen,</w:t>
      </w:r>
    </w:p>
    <w:p w14:paraId="49FCC94D" w14:textId="22E9C546" w:rsidR="00A24B63"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rPr>
        <w:t>Good afternoon and welcome to the 32</w:t>
      </w:r>
      <w:r w:rsidRPr="008875A3">
        <w:rPr>
          <w:rFonts w:ascii="Trebuchet MS" w:hAnsi="Trebuchet MS"/>
          <w:sz w:val="28"/>
          <w:szCs w:val="28"/>
          <w:vertAlign w:val="superscript"/>
        </w:rPr>
        <w:t>nd</w:t>
      </w:r>
      <w:r w:rsidRPr="008875A3">
        <w:rPr>
          <w:rFonts w:ascii="Trebuchet MS" w:hAnsi="Trebuchet MS"/>
          <w:sz w:val="28"/>
          <w:szCs w:val="28"/>
        </w:rPr>
        <w:t xml:space="preserve"> Annual General Meeting of the Institute of Certified Public Accountants of Uganda</w:t>
      </w:r>
      <w:r w:rsidR="00573E72" w:rsidRPr="008875A3">
        <w:rPr>
          <w:rFonts w:ascii="Trebuchet MS" w:hAnsi="Trebuchet MS"/>
          <w:sz w:val="28"/>
          <w:szCs w:val="28"/>
        </w:rPr>
        <w:t xml:space="preserve"> (ICPAU)</w:t>
      </w:r>
      <w:r w:rsidRPr="008875A3">
        <w:rPr>
          <w:rFonts w:ascii="Trebuchet MS" w:hAnsi="Trebuchet MS"/>
          <w:sz w:val="28"/>
          <w:szCs w:val="28"/>
        </w:rPr>
        <w:t>.</w:t>
      </w:r>
    </w:p>
    <w:p w14:paraId="01C3770D" w14:textId="087E80E2" w:rsidR="00A24B63"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rPr>
        <w:t xml:space="preserve">This AGM is special to me because it is the first </w:t>
      </w:r>
      <w:r w:rsidR="00231193" w:rsidRPr="008875A3">
        <w:rPr>
          <w:rFonts w:ascii="Trebuchet MS" w:hAnsi="Trebuchet MS"/>
          <w:sz w:val="28"/>
          <w:szCs w:val="28"/>
        </w:rPr>
        <w:t xml:space="preserve">I </w:t>
      </w:r>
      <w:r w:rsidR="00573E72" w:rsidRPr="008875A3">
        <w:rPr>
          <w:rFonts w:ascii="Trebuchet MS" w:hAnsi="Trebuchet MS"/>
          <w:sz w:val="28"/>
          <w:szCs w:val="28"/>
        </w:rPr>
        <w:t>am</w:t>
      </w:r>
      <w:r w:rsidR="00231193" w:rsidRPr="008875A3">
        <w:rPr>
          <w:rFonts w:ascii="Trebuchet MS" w:hAnsi="Trebuchet MS"/>
          <w:sz w:val="28"/>
          <w:szCs w:val="28"/>
        </w:rPr>
        <w:t xml:space="preserve"> presid</w:t>
      </w:r>
      <w:r w:rsidR="00573E72" w:rsidRPr="008875A3">
        <w:rPr>
          <w:rFonts w:ascii="Trebuchet MS" w:hAnsi="Trebuchet MS"/>
          <w:sz w:val="28"/>
          <w:szCs w:val="28"/>
        </w:rPr>
        <w:t>ing</w:t>
      </w:r>
      <w:r w:rsidRPr="008875A3">
        <w:rPr>
          <w:rFonts w:ascii="Trebuchet MS" w:hAnsi="Trebuchet MS"/>
          <w:sz w:val="28"/>
          <w:szCs w:val="28"/>
        </w:rPr>
        <w:t xml:space="preserve"> over as President of the Institute. I thank you for the support you have rendered to the Institute in various ways, and thank you all for </w:t>
      </w:r>
      <w:proofErr w:type="spellStart"/>
      <w:r w:rsidRPr="008875A3">
        <w:rPr>
          <w:rFonts w:ascii="Trebuchet MS" w:hAnsi="Trebuchet MS"/>
          <w:sz w:val="28"/>
          <w:szCs w:val="28"/>
        </w:rPr>
        <w:t>honouring</w:t>
      </w:r>
      <w:proofErr w:type="spellEnd"/>
      <w:r w:rsidRPr="008875A3">
        <w:rPr>
          <w:rFonts w:ascii="Trebuchet MS" w:hAnsi="Trebuchet MS"/>
          <w:sz w:val="28"/>
          <w:szCs w:val="28"/>
        </w:rPr>
        <w:t xml:space="preserve"> our call to attend this meeting.</w:t>
      </w:r>
    </w:p>
    <w:p w14:paraId="030E0C8A" w14:textId="026EE205" w:rsidR="00B86A44"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rPr>
        <w:t>I am grateful for the tremendous accomplishments that we have achieved in the past as an Institute, through you</w:t>
      </w:r>
      <w:r w:rsidR="00F84E1C" w:rsidRPr="008875A3">
        <w:rPr>
          <w:rFonts w:ascii="Trebuchet MS" w:hAnsi="Trebuchet MS"/>
          <w:sz w:val="28"/>
          <w:szCs w:val="28"/>
        </w:rPr>
        <w:t>,</w:t>
      </w:r>
      <w:r w:rsidRPr="008875A3">
        <w:rPr>
          <w:rFonts w:ascii="Trebuchet MS" w:hAnsi="Trebuchet MS"/>
          <w:sz w:val="28"/>
          <w:szCs w:val="28"/>
        </w:rPr>
        <w:t xml:space="preserve"> our members who have tirelessly </w:t>
      </w:r>
      <w:proofErr w:type="spellStart"/>
      <w:r w:rsidRPr="008875A3">
        <w:rPr>
          <w:rFonts w:ascii="Trebuchet MS" w:hAnsi="Trebuchet MS"/>
          <w:sz w:val="28"/>
          <w:szCs w:val="28"/>
        </w:rPr>
        <w:lastRenderedPageBreak/>
        <w:t>honoured</w:t>
      </w:r>
      <w:proofErr w:type="spellEnd"/>
      <w:r w:rsidRPr="008875A3">
        <w:rPr>
          <w:rFonts w:ascii="Trebuchet MS" w:hAnsi="Trebuchet MS"/>
          <w:sz w:val="28"/>
          <w:szCs w:val="28"/>
        </w:rPr>
        <w:t xml:space="preserve"> your membership obligations, volunteered yourselves to serve in various capacities, supported the Institute’s activities and participated in community initiatives. Your contributions</w:t>
      </w:r>
      <w:r w:rsidR="00F84E1C" w:rsidRPr="008875A3">
        <w:rPr>
          <w:rFonts w:ascii="Trebuchet MS" w:hAnsi="Trebuchet MS"/>
          <w:sz w:val="28"/>
          <w:szCs w:val="28"/>
        </w:rPr>
        <w:t xml:space="preserve"> and commitment</w:t>
      </w:r>
      <w:r w:rsidRPr="008875A3">
        <w:rPr>
          <w:rFonts w:ascii="Trebuchet MS" w:hAnsi="Trebuchet MS"/>
          <w:sz w:val="28"/>
          <w:szCs w:val="28"/>
        </w:rPr>
        <w:t xml:space="preserve"> are noticed.</w:t>
      </w:r>
      <w:r w:rsidR="00F84E1C" w:rsidRPr="008875A3">
        <w:rPr>
          <w:rFonts w:ascii="Trebuchet MS" w:hAnsi="Trebuchet MS"/>
          <w:sz w:val="28"/>
          <w:szCs w:val="28"/>
        </w:rPr>
        <w:t xml:space="preserve"> Thank you very much.</w:t>
      </w:r>
    </w:p>
    <w:p w14:paraId="7EC7383D" w14:textId="72F5C291" w:rsidR="007D0B1B" w:rsidRPr="008875A3" w:rsidRDefault="007D0B1B"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I wish to congratulate H.E. the President</w:t>
      </w:r>
      <w:r w:rsidR="00573E72" w:rsidRPr="008875A3">
        <w:rPr>
          <w:rFonts w:ascii="Trebuchet MS" w:hAnsi="Trebuchet MS"/>
          <w:sz w:val="28"/>
          <w:szCs w:val="28"/>
          <w:lang w:val="en-UG"/>
        </w:rPr>
        <w:t xml:space="preserve"> of the Republic of Uganda</w:t>
      </w:r>
      <w:r w:rsidRPr="008875A3">
        <w:rPr>
          <w:rFonts w:ascii="Trebuchet MS" w:hAnsi="Trebuchet MS"/>
          <w:sz w:val="28"/>
          <w:szCs w:val="28"/>
          <w:lang w:val="en-UG"/>
        </w:rPr>
        <w:t xml:space="preserve"> on the formation of the new Cabinet and extend my best wishes to all Ministers, Ministers of State, and the elected Members of Parliament as they embark on their important duty of serving our nation.</w:t>
      </w:r>
    </w:p>
    <w:p w14:paraId="4434452C" w14:textId="751F9FB7" w:rsidR="00512B12" w:rsidRPr="008875A3" w:rsidRDefault="007D0B1B"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I am particularly proud to recognise</w:t>
      </w:r>
      <w:r w:rsidR="00573E72" w:rsidRPr="008875A3">
        <w:rPr>
          <w:rFonts w:ascii="Trebuchet MS" w:hAnsi="Trebuchet MS"/>
          <w:sz w:val="28"/>
          <w:szCs w:val="28"/>
          <w:lang w:val="en-UG"/>
        </w:rPr>
        <w:t xml:space="preserve"> and congratulate</w:t>
      </w:r>
      <w:r w:rsidRPr="008875A3">
        <w:rPr>
          <w:rFonts w:ascii="Trebuchet MS" w:hAnsi="Trebuchet MS"/>
          <w:sz w:val="28"/>
          <w:szCs w:val="28"/>
          <w:lang w:val="en-UG"/>
        </w:rPr>
        <w:t xml:space="preserve"> members of our profession who have been entrusted with </w:t>
      </w:r>
      <w:r w:rsidR="00573E72" w:rsidRPr="008875A3">
        <w:rPr>
          <w:rFonts w:ascii="Trebuchet MS" w:hAnsi="Trebuchet MS"/>
          <w:sz w:val="28"/>
          <w:szCs w:val="28"/>
          <w:lang w:val="en-UG"/>
        </w:rPr>
        <w:t>ministerial</w:t>
      </w:r>
      <w:r w:rsidRPr="008875A3">
        <w:rPr>
          <w:rFonts w:ascii="Trebuchet MS" w:hAnsi="Trebuchet MS"/>
          <w:sz w:val="28"/>
          <w:szCs w:val="28"/>
          <w:lang w:val="en-UG"/>
        </w:rPr>
        <w:t xml:space="preserve"> responsibilities, namely</w:t>
      </w:r>
      <w:r w:rsidR="00512B12" w:rsidRPr="008875A3">
        <w:rPr>
          <w:rFonts w:ascii="Trebuchet MS" w:hAnsi="Trebuchet MS"/>
          <w:sz w:val="28"/>
          <w:szCs w:val="28"/>
          <w:lang w:val="en-UG"/>
        </w:rPr>
        <w:t>;</w:t>
      </w:r>
    </w:p>
    <w:p w14:paraId="66B17274" w14:textId="586F9BD9" w:rsidR="00512B12" w:rsidRPr="008875A3" w:rsidRDefault="007D0B1B"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w:t>
      </w:r>
      <w:r w:rsidR="00C7588D" w:rsidRPr="008875A3">
        <w:rPr>
          <w:rFonts w:ascii="Trebuchet MS" w:hAnsi="Trebuchet MS"/>
          <w:sz w:val="28"/>
          <w:szCs w:val="28"/>
          <w:lang w:val="en-UG"/>
        </w:rPr>
        <w:t xml:space="preserve">CPA Henry </w:t>
      </w:r>
      <w:r w:rsidRPr="008875A3">
        <w:rPr>
          <w:rFonts w:ascii="Trebuchet MS" w:hAnsi="Trebuchet MS"/>
          <w:sz w:val="28"/>
          <w:szCs w:val="28"/>
          <w:lang w:val="en-UG"/>
        </w:rPr>
        <w:t>Musasizi</w:t>
      </w:r>
      <w:r w:rsidR="000946FB" w:rsidRPr="008875A3">
        <w:rPr>
          <w:rFonts w:ascii="Trebuchet MS" w:hAnsi="Trebuchet MS"/>
          <w:sz w:val="28"/>
          <w:szCs w:val="28"/>
          <w:lang w:val="en-UG"/>
        </w:rPr>
        <w:t xml:space="preserve"> – FM1063</w:t>
      </w:r>
      <w:r w:rsidR="00512B12" w:rsidRPr="008875A3">
        <w:rPr>
          <w:rFonts w:ascii="Trebuchet MS" w:hAnsi="Trebuchet MS"/>
          <w:sz w:val="28"/>
          <w:szCs w:val="28"/>
          <w:lang w:val="en-UG"/>
        </w:rPr>
        <w:t xml:space="preserve"> and </w:t>
      </w:r>
      <w:r w:rsidRPr="008875A3">
        <w:rPr>
          <w:rFonts w:ascii="Trebuchet MS" w:hAnsi="Trebuchet MS"/>
          <w:sz w:val="28"/>
          <w:szCs w:val="28"/>
          <w:lang w:val="en-UG"/>
        </w:rPr>
        <w:t xml:space="preserve">Hon. </w:t>
      </w:r>
      <w:r w:rsidR="00C7588D" w:rsidRPr="008875A3">
        <w:rPr>
          <w:rFonts w:ascii="Trebuchet MS" w:hAnsi="Trebuchet MS"/>
          <w:sz w:val="28"/>
          <w:szCs w:val="28"/>
          <w:lang w:val="en-UG"/>
        </w:rPr>
        <w:t xml:space="preserve">CPA </w:t>
      </w:r>
      <w:r w:rsidRPr="008875A3">
        <w:rPr>
          <w:rFonts w:ascii="Trebuchet MS" w:hAnsi="Trebuchet MS"/>
          <w:sz w:val="28"/>
          <w:szCs w:val="28"/>
          <w:lang w:val="en-UG"/>
        </w:rPr>
        <w:t xml:space="preserve">David Bahati </w:t>
      </w:r>
      <w:r w:rsidR="000946FB" w:rsidRPr="008875A3">
        <w:rPr>
          <w:rFonts w:ascii="Trebuchet MS" w:hAnsi="Trebuchet MS"/>
          <w:sz w:val="28"/>
          <w:szCs w:val="28"/>
          <w:lang w:val="en-UG"/>
        </w:rPr>
        <w:t>– FM606</w:t>
      </w:r>
    </w:p>
    <w:p w14:paraId="12FC7E0E" w14:textId="030B04BA" w:rsidR="00512B12" w:rsidRPr="008875A3" w:rsidRDefault="00573E72"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On behalf of the Institute, I also congratulate all CPAs who made it to the 12th Parliament</w:t>
      </w:r>
      <w:r w:rsidR="007D0B1B" w:rsidRPr="008875A3">
        <w:rPr>
          <w:rFonts w:ascii="Trebuchet MS" w:hAnsi="Trebuchet MS"/>
          <w:sz w:val="28"/>
          <w:szCs w:val="28"/>
          <w:lang w:val="en-UG"/>
        </w:rPr>
        <w:t>, namely</w:t>
      </w:r>
      <w:r w:rsidR="00083955" w:rsidRPr="008875A3">
        <w:rPr>
          <w:rFonts w:ascii="Trebuchet MS" w:hAnsi="Trebuchet MS"/>
          <w:sz w:val="28"/>
          <w:szCs w:val="28"/>
          <w:lang w:val="en-UG"/>
        </w:rPr>
        <w:t xml:space="preserve">: </w:t>
      </w:r>
    </w:p>
    <w:p w14:paraId="75BEC835" w14:textId="3D99228C"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CPA </w:t>
      </w:r>
      <w:proofErr w:type="spellStart"/>
      <w:r w:rsidRPr="008875A3">
        <w:rPr>
          <w:rFonts w:ascii="Trebuchet MS" w:hAnsi="Trebuchet MS"/>
          <w:sz w:val="28"/>
          <w:szCs w:val="28"/>
          <w:lang w:val="en-UG"/>
        </w:rPr>
        <w:t>Protazio</w:t>
      </w:r>
      <w:proofErr w:type="spellEnd"/>
      <w:r w:rsidRPr="008875A3">
        <w:rPr>
          <w:rFonts w:ascii="Trebuchet MS" w:hAnsi="Trebuchet MS"/>
          <w:sz w:val="28"/>
          <w:szCs w:val="28"/>
          <w:lang w:val="en-UG"/>
        </w:rPr>
        <w:t xml:space="preserve"> Begumisa - FM329</w:t>
      </w:r>
      <w:r w:rsidR="00573E72" w:rsidRPr="008875A3">
        <w:rPr>
          <w:rFonts w:ascii="Trebuchet MS" w:hAnsi="Trebuchet MS"/>
          <w:sz w:val="28"/>
          <w:szCs w:val="28"/>
          <w:lang w:val="en-UG"/>
        </w:rPr>
        <w:t xml:space="preserve">. </w:t>
      </w:r>
      <w:r w:rsidR="00193C10" w:rsidRPr="008875A3">
        <w:rPr>
          <w:rFonts w:ascii="Trebuchet MS" w:hAnsi="Trebuchet MS"/>
          <w:sz w:val="28"/>
          <w:szCs w:val="28"/>
          <w:lang w:val="en-UG"/>
        </w:rPr>
        <w:t>(O</w:t>
      </w:r>
      <w:r w:rsidR="00573E72" w:rsidRPr="008875A3">
        <w:rPr>
          <w:rFonts w:ascii="Trebuchet MS" w:hAnsi="Trebuchet MS"/>
          <w:sz w:val="28"/>
          <w:szCs w:val="28"/>
          <w:lang w:val="en-UG"/>
        </w:rPr>
        <w:t>ur 8th President</w:t>
      </w:r>
      <w:r w:rsidR="00193C10" w:rsidRPr="008875A3">
        <w:rPr>
          <w:rFonts w:ascii="Trebuchet MS" w:hAnsi="Trebuchet MS"/>
          <w:sz w:val="28"/>
          <w:szCs w:val="28"/>
          <w:lang w:val="en-UG"/>
        </w:rPr>
        <w:t>)</w:t>
      </w:r>
    </w:p>
    <w:p w14:paraId="203C9060" w14:textId="68722BB8"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CPA Gerald </w:t>
      </w:r>
      <w:proofErr w:type="spellStart"/>
      <w:r w:rsidRPr="008875A3">
        <w:rPr>
          <w:rFonts w:ascii="Trebuchet MS" w:hAnsi="Trebuchet MS"/>
          <w:sz w:val="28"/>
          <w:szCs w:val="28"/>
          <w:lang w:val="en-UG"/>
        </w:rPr>
        <w:t>Bihemaiso</w:t>
      </w:r>
      <w:proofErr w:type="spellEnd"/>
      <w:r w:rsidRPr="008875A3">
        <w:rPr>
          <w:rFonts w:ascii="Trebuchet MS" w:hAnsi="Trebuchet MS"/>
          <w:sz w:val="28"/>
          <w:szCs w:val="28"/>
          <w:lang w:val="en-UG"/>
        </w:rPr>
        <w:t xml:space="preserve"> </w:t>
      </w:r>
      <w:proofErr w:type="spellStart"/>
      <w:r w:rsidRPr="008875A3">
        <w:rPr>
          <w:rFonts w:ascii="Trebuchet MS" w:hAnsi="Trebuchet MS"/>
          <w:sz w:val="28"/>
          <w:szCs w:val="28"/>
          <w:lang w:val="en-UG"/>
        </w:rPr>
        <w:t>Kasigwa</w:t>
      </w:r>
      <w:proofErr w:type="spellEnd"/>
      <w:r w:rsidRPr="008875A3">
        <w:rPr>
          <w:rFonts w:ascii="Trebuchet MS" w:hAnsi="Trebuchet MS"/>
          <w:sz w:val="28"/>
          <w:szCs w:val="28"/>
          <w:lang w:val="en-UG"/>
        </w:rPr>
        <w:t xml:space="preserve"> - FM511</w:t>
      </w:r>
    </w:p>
    <w:p w14:paraId="7B70492F" w14:textId="43AE5D06"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Hon. CPA Tom Aliti Candia - FM843</w:t>
      </w:r>
    </w:p>
    <w:p w14:paraId="68578F21" w14:textId="15E82013"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Hon. CPA Dr Sylvia Alinaitwe - FM935</w:t>
      </w:r>
    </w:p>
    <w:p w14:paraId="06AFC0DA" w14:textId="29388B66"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CPA Julius </w:t>
      </w:r>
      <w:proofErr w:type="spellStart"/>
      <w:r w:rsidRPr="008875A3">
        <w:rPr>
          <w:rFonts w:ascii="Trebuchet MS" w:hAnsi="Trebuchet MS"/>
          <w:sz w:val="28"/>
          <w:szCs w:val="28"/>
          <w:lang w:val="en-UG"/>
        </w:rPr>
        <w:t>Nakiyi</w:t>
      </w:r>
      <w:proofErr w:type="spellEnd"/>
      <w:r w:rsidRPr="008875A3">
        <w:rPr>
          <w:rFonts w:ascii="Trebuchet MS" w:hAnsi="Trebuchet MS"/>
          <w:sz w:val="28"/>
          <w:szCs w:val="28"/>
          <w:lang w:val="en-UG"/>
        </w:rPr>
        <w:t xml:space="preserve"> Muntu - FM1113</w:t>
      </w:r>
    </w:p>
    <w:p w14:paraId="1B94429B" w14:textId="4571835A"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lastRenderedPageBreak/>
        <w:t xml:space="preserve">Hon. CPA </w:t>
      </w:r>
      <w:proofErr w:type="spellStart"/>
      <w:r w:rsidRPr="008875A3">
        <w:rPr>
          <w:rFonts w:ascii="Trebuchet MS" w:hAnsi="Trebuchet MS"/>
          <w:sz w:val="28"/>
          <w:szCs w:val="28"/>
          <w:lang w:val="en-UG"/>
        </w:rPr>
        <w:t>Sssebina</w:t>
      </w:r>
      <w:proofErr w:type="spellEnd"/>
      <w:r w:rsidRPr="008875A3">
        <w:rPr>
          <w:rFonts w:ascii="Trebuchet MS" w:hAnsi="Trebuchet MS"/>
          <w:sz w:val="28"/>
          <w:szCs w:val="28"/>
          <w:lang w:val="en-UG"/>
        </w:rPr>
        <w:t xml:space="preserve"> </w:t>
      </w:r>
      <w:proofErr w:type="spellStart"/>
      <w:r w:rsidRPr="008875A3">
        <w:rPr>
          <w:rFonts w:ascii="Trebuchet MS" w:hAnsi="Trebuchet MS"/>
          <w:sz w:val="28"/>
          <w:szCs w:val="28"/>
          <w:lang w:val="en-UG"/>
        </w:rPr>
        <w:t>Gyaviira</w:t>
      </w:r>
      <w:proofErr w:type="spellEnd"/>
      <w:r w:rsidRPr="008875A3">
        <w:rPr>
          <w:rFonts w:ascii="Trebuchet MS" w:hAnsi="Trebuchet MS"/>
          <w:sz w:val="28"/>
          <w:szCs w:val="28"/>
          <w:lang w:val="en-UG"/>
        </w:rPr>
        <w:t xml:space="preserve"> Lubowa - FM1523</w:t>
      </w:r>
    </w:p>
    <w:p w14:paraId="25D064D2" w14:textId="5F2636B9" w:rsidR="00512B12" w:rsidRPr="008875A3" w:rsidRDefault="00083955"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CPA </w:t>
      </w:r>
      <w:proofErr w:type="spellStart"/>
      <w:r w:rsidRPr="008875A3">
        <w:rPr>
          <w:rFonts w:ascii="Trebuchet MS" w:hAnsi="Trebuchet MS"/>
          <w:sz w:val="28"/>
          <w:szCs w:val="28"/>
          <w:lang w:val="en-UG"/>
        </w:rPr>
        <w:t>Ronard</w:t>
      </w:r>
      <w:proofErr w:type="spellEnd"/>
      <w:r w:rsidRPr="008875A3">
        <w:rPr>
          <w:rFonts w:ascii="Trebuchet MS" w:hAnsi="Trebuchet MS"/>
          <w:sz w:val="28"/>
          <w:szCs w:val="28"/>
          <w:lang w:val="en-UG"/>
        </w:rPr>
        <w:t xml:space="preserve"> </w:t>
      </w:r>
      <w:proofErr w:type="spellStart"/>
      <w:r w:rsidRPr="008875A3">
        <w:rPr>
          <w:rFonts w:ascii="Trebuchet MS" w:hAnsi="Trebuchet MS"/>
          <w:sz w:val="28"/>
          <w:szCs w:val="28"/>
          <w:lang w:val="en-UG"/>
        </w:rPr>
        <w:t>Hangujja</w:t>
      </w:r>
      <w:proofErr w:type="spellEnd"/>
      <w:r w:rsidRPr="008875A3">
        <w:rPr>
          <w:rFonts w:ascii="Trebuchet MS" w:hAnsi="Trebuchet MS"/>
          <w:sz w:val="28"/>
          <w:szCs w:val="28"/>
          <w:lang w:val="en-UG"/>
        </w:rPr>
        <w:t xml:space="preserve"> </w:t>
      </w:r>
      <w:proofErr w:type="spellStart"/>
      <w:r w:rsidRPr="008875A3">
        <w:rPr>
          <w:rFonts w:ascii="Trebuchet MS" w:hAnsi="Trebuchet MS"/>
          <w:sz w:val="28"/>
          <w:szCs w:val="28"/>
          <w:lang w:val="en-UG"/>
        </w:rPr>
        <w:t>Mutego</w:t>
      </w:r>
      <w:proofErr w:type="spellEnd"/>
      <w:r w:rsidRPr="008875A3">
        <w:rPr>
          <w:rFonts w:ascii="Trebuchet MS" w:hAnsi="Trebuchet MS"/>
          <w:sz w:val="28"/>
          <w:szCs w:val="28"/>
          <w:lang w:val="en-UG"/>
        </w:rPr>
        <w:t xml:space="preserve"> </w:t>
      </w:r>
      <w:r w:rsidR="007500F8" w:rsidRPr="008875A3">
        <w:rPr>
          <w:rFonts w:ascii="Trebuchet MS" w:hAnsi="Trebuchet MS"/>
          <w:sz w:val="28"/>
          <w:szCs w:val="28"/>
          <w:lang w:val="en-UG"/>
        </w:rPr>
        <w:t>- FM1757</w:t>
      </w:r>
    </w:p>
    <w:p w14:paraId="178BB80E" w14:textId="7B27A689"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CPA Samuel </w:t>
      </w:r>
      <w:proofErr w:type="spellStart"/>
      <w:r w:rsidRPr="008875A3">
        <w:rPr>
          <w:rFonts w:ascii="Trebuchet MS" w:hAnsi="Trebuchet MS"/>
          <w:sz w:val="28"/>
          <w:szCs w:val="28"/>
          <w:lang w:val="en-UG"/>
        </w:rPr>
        <w:t>Bamuteeze</w:t>
      </w:r>
      <w:proofErr w:type="spellEnd"/>
      <w:r w:rsidRPr="008875A3">
        <w:rPr>
          <w:rFonts w:ascii="Trebuchet MS" w:hAnsi="Trebuchet MS"/>
          <w:sz w:val="28"/>
          <w:szCs w:val="28"/>
          <w:lang w:val="en-UG"/>
        </w:rPr>
        <w:t xml:space="preserve"> Kungu - FM1949</w:t>
      </w:r>
    </w:p>
    <w:p w14:paraId="7B8A6A33" w14:textId="642E2AB0" w:rsidR="00512B12" w:rsidRPr="008875A3" w:rsidRDefault="00083955"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CPA Faith Nakut </w:t>
      </w:r>
      <w:proofErr w:type="spellStart"/>
      <w:r w:rsidRPr="008875A3">
        <w:rPr>
          <w:rFonts w:ascii="Trebuchet MS" w:hAnsi="Trebuchet MS"/>
          <w:sz w:val="28"/>
          <w:szCs w:val="28"/>
          <w:lang w:val="en-UG"/>
        </w:rPr>
        <w:t>Loru</w:t>
      </w:r>
      <w:proofErr w:type="spellEnd"/>
      <w:r w:rsidR="007500F8" w:rsidRPr="008875A3">
        <w:rPr>
          <w:rFonts w:ascii="Trebuchet MS" w:hAnsi="Trebuchet MS"/>
          <w:sz w:val="28"/>
          <w:szCs w:val="28"/>
          <w:lang w:val="en-UG"/>
        </w:rPr>
        <w:t xml:space="preserve"> - FM3239</w:t>
      </w:r>
    </w:p>
    <w:p w14:paraId="477FD669" w14:textId="04883472" w:rsidR="007500F8" w:rsidRPr="008875A3" w:rsidRDefault="007500F8"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CPA </w:t>
      </w:r>
      <w:proofErr w:type="spellStart"/>
      <w:r w:rsidRPr="008875A3">
        <w:rPr>
          <w:rFonts w:ascii="Trebuchet MS" w:hAnsi="Trebuchet MS"/>
          <w:sz w:val="28"/>
          <w:szCs w:val="28"/>
          <w:lang w:val="en-UG"/>
        </w:rPr>
        <w:t>Ferigo</w:t>
      </w:r>
      <w:proofErr w:type="spellEnd"/>
      <w:r w:rsidRPr="008875A3">
        <w:rPr>
          <w:rFonts w:ascii="Trebuchet MS" w:hAnsi="Trebuchet MS"/>
          <w:sz w:val="28"/>
          <w:szCs w:val="28"/>
          <w:lang w:val="en-UG"/>
        </w:rPr>
        <w:t xml:space="preserve"> Kambale - FM3609</w:t>
      </w:r>
    </w:p>
    <w:p w14:paraId="33EE1F94" w14:textId="29DA65EC" w:rsidR="009D3140" w:rsidRPr="008875A3" w:rsidRDefault="007D0B1B" w:rsidP="002B108F">
      <w:pPr>
        <w:pStyle w:val="ListParagraph"/>
        <w:numPr>
          <w:ilvl w:val="0"/>
          <w:numId w:val="8"/>
        </w:numPr>
        <w:spacing w:line="480" w:lineRule="auto"/>
        <w:jc w:val="both"/>
        <w:rPr>
          <w:rFonts w:ascii="Trebuchet MS" w:hAnsi="Trebuchet MS"/>
          <w:sz w:val="28"/>
          <w:szCs w:val="28"/>
          <w:lang w:val="en-UG"/>
        </w:rPr>
      </w:pPr>
      <w:r w:rsidRPr="008875A3">
        <w:rPr>
          <w:rFonts w:ascii="Trebuchet MS" w:hAnsi="Trebuchet MS"/>
          <w:sz w:val="28"/>
          <w:szCs w:val="28"/>
          <w:lang w:val="en-UG"/>
        </w:rPr>
        <w:t xml:space="preserve">Hon. </w:t>
      </w:r>
      <w:r w:rsidR="00083955" w:rsidRPr="008875A3">
        <w:rPr>
          <w:rFonts w:ascii="Trebuchet MS" w:hAnsi="Trebuchet MS"/>
          <w:sz w:val="28"/>
          <w:szCs w:val="28"/>
          <w:lang w:val="en-UG"/>
        </w:rPr>
        <w:t xml:space="preserve">Saleh </w:t>
      </w:r>
      <w:proofErr w:type="spellStart"/>
      <w:r w:rsidRPr="008875A3">
        <w:rPr>
          <w:rFonts w:ascii="Trebuchet MS" w:hAnsi="Trebuchet MS"/>
          <w:sz w:val="28"/>
          <w:szCs w:val="28"/>
          <w:lang w:val="en-UG"/>
        </w:rPr>
        <w:t>Mpa</w:t>
      </w:r>
      <w:r w:rsidR="00BD484B" w:rsidRPr="008875A3">
        <w:rPr>
          <w:rFonts w:ascii="Trebuchet MS" w:hAnsi="Trebuchet MS"/>
          <w:sz w:val="28"/>
          <w:szCs w:val="28"/>
          <w:lang w:val="en-UG"/>
        </w:rPr>
        <w:t>a</w:t>
      </w:r>
      <w:r w:rsidRPr="008875A3">
        <w:rPr>
          <w:rFonts w:ascii="Trebuchet MS" w:hAnsi="Trebuchet MS"/>
          <w:sz w:val="28"/>
          <w:szCs w:val="28"/>
          <w:lang w:val="en-UG"/>
        </w:rPr>
        <w:t>ta</w:t>
      </w:r>
      <w:proofErr w:type="spellEnd"/>
      <w:r w:rsidR="007500F8" w:rsidRPr="008875A3">
        <w:rPr>
          <w:rFonts w:ascii="Trebuchet MS" w:hAnsi="Trebuchet MS"/>
          <w:sz w:val="28"/>
          <w:szCs w:val="28"/>
          <w:lang w:val="en-UG"/>
        </w:rPr>
        <w:t xml:space="preserve"> (Associate Member)</w:t>
      </w:r>
    </w:p>
    <w:p w14:paraId="3BC56656" w14:textId="1E86C988" w:rsidR="007D0B1B" w:rsidRPr="008875A3" w:rsidRDefault="007D0B1B"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Their achievements demonstrate the value that professional accountants bring to public service and national development.</w:t>
      </w:r>
    </w:p>
    <w:p w14:paraId="51DDBD39" w14:textId="52234985" w:rsidR="000F1A3A" w:rsidRPr="008875A3" w:rsidRDefault="000F1A3A" w:rsidP="002B108F">
      <w:pPr>
        <w:spacing w:line="480" w:lineRule="auto"/>
        <w:jc w:val="both"/>
        <w:rPr>
          <w:rFonts w:ascii="Trebuchet MS" w:hAnsi="Trebuchet MS"/>
          <w:sz w:val="28"/>
          <w:szCs w:val="28"/>
        </w:rPr>
      </w:pPr>
      <w:r w:rsidRPr="008875A3">
        <w:rPr>
          <w:rFonts w:ascii="Trebuchet MS" w:hAnsi="Trebuchet MS"/>
          <w:sz w:val="28"/>
          <w:szCs w:val="28"/>
        </w:rPr>
        <w:t>I would also like to welcome you back from</w:t>
      </w:r>
      <w:r w:rsidR="008862A1" w:rsidRPr="008875A3">
        <w:rPr>
          <w:rFonts w:ascii="Trebuchet MS" w:hAnsi="Trebuchet MS"/>
          <w:sz w:val="28"/>
          <w:szCs w:val="28"/>
        </w:rPr>
        <w:t xml:space="preserve"> the</w:t>
      </w:r>
      <w:r w:rsidRPr="008875A3">
        <w:rPr>
          <w:rFonts w:ascii="Trebuchet MS" w:hAnsi="Trebuchet MS"/>
          <w:sz w:val="28"/>
          <w:szCs w:val="28"/>
        </w:rPr>
        <w:t xml:space="preserve"> budget reading.</w:t>
      </w:r>
      <w:r w:rsidR="006842E3" w:rsidRPr="008875A3">
        <w:rPr>
          <w:rFonts w:ascii="Trebuchet MS" w:hAnsi="Trebuchet MS"/>
          <w:sz w:val="28"/>
          <w:szCs w:val="28"/>
        </w:rPr>
        <w:t xml:space="preserve"> We acknowledge the invaluable contributions of CPAs and other financial professionals in shaping evidence-based fiscal policy and promoting accountability in public financial management. We commend the budget's focus on economic growth, wealth creation, infrastructure development, and private sector competitiveness, while encouraging all Ugandans to seize emerging opportunities and continue playing their part in building a more prosperous and resilient nation.</w:t>
      </w:r>
      <w:r w:rsidRPr="008875A3">
        <w:rPr>
          <w:rFonts w:ascii="Trebuchet MS" w:hAnsi="Trebuchet MS"/>
          <w:sz w:val="28"/>
          <w:szCs w:val="28"/>
        </w:rPr>
        <w:t xml:space="preserve"> </w:t>
      </w:r>
    </w:p>
    <w:p w14:paraId="1EF46532" w14:textId="77777777" w:rsidR="00A24B63" w:rsidRPr="008875A3" w:rsidRDefault="00A24B63" w:rsidP="002B108F">
      <w:pPr>
        <w:spacing w:line="480" w:lineRule="auto"/>
        <w:jc w:val="both"/>
        <w:rPr>
          <w:rFonts w:ascii="Trebuchet MS" w:hAnsi="Trebuchet MS"/>
          <w:i/>
          <w:iCs/>
          <w:color w:val="C00000"/>
          <w:sz w:val="28"/>
          <w:szCs w:val="28"/>
        </w:rPr>
      </w:pPr>
      <w:r w:rsidRPr="008875A3">
        <w:rPr>
          <w:rFonts w:ascii="Trebuchet MS" w:hAnsi="Trebuchet MS"/>
          <w:i/>
          <w:iCs/>
          <w:color w:val="C00000"/>
          <w:sz w:val="28"/>
          <w:szCs w:val="28"/>
        </w:rPr>
        <w:t>//Audience applause//</w:t>
      </w:r>
    </w:p>
    <w:p w14:paraId="20DAE0EB" w14:textId="77777777" w:rsidR="00A24B63" w:rsidRPr="008875A3" w:rsidRDefault="00A24B63" w:rsidP="002B108F">
      <w:pPr>
        <w:spacing w:line="480" w:lineRule="auto"/>
        <w:jc w:val="both"/>
        <w:rPr>
          <w:rFonts w:ascii="Trebuchet MS" w:hAnsi="Trebuchet MS"/>
          <w:b/>
          <w:bCs/>
          <w:sz w:val="28"/>
          <w:szCs w:val="28"/>
        </w:rPr>
      </w:pPr>
      <w:r w:rsidRPr="008875A3">
        <w:rPr>
          <w:rFonts w:ascii="Trebuchet MS" w:hAnsi="Trebuchet MS"/>
          <w:b/>
          <w:bCs/>
          <w:sz w:val="28"/>
          <w:szCs w:val="28"/>
        </w:rPr>
        <w:t>Recognition of Past Presidents and Secretaries</w:t>
      </w:r>
    </w:p>
    <w:p w14:paraId="07F3623A" w14:textId="152EF22B" w:rsidR="00A24B63" w:rsidRPr="008875A3" w:rsidRDefault="00F84E1C" w:rsidP="002B108F">
      <w:pPr>
        <w:spacing w:line="480" w:lineRule="auto"/>
        <w:jc w:val="both"/>
        <w:rPr>
          <w:rFonts w:ascii="Trebuchet MS" w:hAnsi="Trebuchet MS"/>
          <w:sz w:val="28"/>
          <w:szCs w:val="28"/>
        </w:rPr>
      </w:pPr>
      <w:r w:rsidRPr="008875A3">
        <w:rPr>
          <w:rFonts w:ascii="Trebuchet MS" w:hAnsi="Trebuchet MS"/>
          <w:sz w:val="28"/>
          <w:szCs w:val="28"/>
        </w:rPr>
        <w:lastRenderedPageBreak/>
        <w:t xml:space="preserve">Ladies and Gentlemen, allow me to </w:t>
      </w:r>
      <w:proofErr w:type="spellStart"/>
      <w:r w:rsidRPr="008875A3">
        <w:rPr>
          <w:rFonts w:ascii="Trebuchet MS" w:hAnsi="Trebuchet MS"/>
          <w:sz w:val="28"/>
          <w:szCs w:val="28"/>
        </w:rPr>
        <w:t>recognise</w:t>
      </w:r>
      <w:proofErr w:type="spellEnd"/>
      <w:r w:rsidR="00A24B63" w:rsidRPr="008875A3">
        <w:rPr>
          <w:rFonts w:ascii="Trebuchet MS" w:hAnsi="Trebuchet MS"/>
          <w:sz w:val="28"/>
          <w:szCs w:val="28"/>
        </w:rPr>
        <w:t xml:space="preserve"> our past leaders</w:t>
      </w:r>
      <w:r w:rsidRPr="008875A3">
        <w:rPr>
          <w:rFonts w:ascii="Trebuchet MS" w:hAnsi="Trebuchet MS"/>
          <w:sz w:val="28"/>
          <w:szCs w:val="28"/>
        </w:rPr>
        <w:t xml:space="preserve"> present with us today</w:t>
      </w:r>
      <w:r w:rsidR="00A24B63" w:rsidRPr="008875A3">
        <w:rPr>
          <w:rFonts w:ascii="Trebuchet MS" w:hAnsi="Trebuchet MS"/>
          <w:sz w:val="28"/>
          <w:szCs w:val="28"/>
        </w:rPr>
        <w:t>.</w:t>
      </w:r>
    </w:p>
    <w:p w14:paraId="1F0C1028" w14:textId="68DF9940" w:rsidR="00A24B63" w:rsidRPr="008875A3" w:rsidRDefault="00A24B63" w:rsidP="002B108F">
      <w:pPr>
        <w:spacing w:line="480" w:lineRule="auto"/>
        <w:jc w:val="both"/>
        <w:rPr>
          <w:rFonts w:ascii="Trebuchet MS" w:hAnsi="Trebuchet MS"/>
          <w:i/>
          <w:iCs/>
          <w:color w:val="C00000"/>
          <w:sz w:val="28"/>
          <w:szCs w:val="28"/>
        </w:rPr>
      </w:pPr>
      <w:r w:rsidRPr="008875A3">
        <w:rPr>
          <w:rFonts w:ascii="Trebuchet MS" w:hAnsi="Trebuchet MS"/>
          <w:i/>
          <w:iCs/>
          <w:color w:val="C00000"/>
          <w:sz w:val="28"/>
          <w:szCs w:val="28"/>
        </w:rPr>
        <w:t xml:space="preserve">//President </w:t>
      </w:r>
      <w:r w:rsidR="00193C10" w:rsidRPr="008875A3">
        <w:rPr>
          <w:rFonts w:ascii="Trebuchet MS" w:hAnsi="Trebuchet MS"/>
          <w:i/>
          <w:iCs/>
          <w:color w:val="C00000"/>
          <w:sz w:val="28"/>
          <w:szCs w:val="28"/>
        </w:rPr>
        <w:t xml:space="preserve">refers to the back of the Annual report and </w:t>
      </w:r>
      <w:proofErr w:type="spellStart"/>
      <w:r w:rsidR="00193C10" w:rsidRPr="008875A3">
        <w:rPr>
          <w:rFonts w:ascii="Trebuchet MS" w:hAnsi="Trebuchet MS"/>
          <w:i/>
          <w:iCs/>
          <w:color w:val="C00000"/>
          <w:sz w:val="28"/>
          <w:szCs w:val="28"/>
        </w:rPr>
        <w:t>recognises</w:t>
      </w:r>
      <w:proofErr w:type="spellEnd"/>
      <w:r w:rsidR="00193C10" w:rsidRPr="008875A3">
        <w:rPr>
          <w:rFonts w:ascii="Trebuchet MS" w:hAnsi="Trebuchet MS"/>
          <w:i/>
          <w:iCs/>
          <w:color w:val="C00000"/>
          <w:sz w:val="28"/>
          <w:szCs w:val="28"/>
        </w:rPr>
        <w:t xml:space="preserve"> all forefathers</w:t>
      </w:r>
      <w:r w:rsidRPr="008875A3">
        <w:rPr>
          <w:rFonts w:ascii="Trebuchet MS" w:hAnsi="Trebuchet MS"/>
          <w:i/>
          <w:iCs/>
          <w:color w:val="C00000"/>
          <w:sz w:val="28"/>
          <w:szCs w:val="28"/>
        </w:rPr>
        <w:t>//</w:t>
      </w:r>
    </w:p>
    <w:p w14:paraId="7243F919" w14:textId="01D111B4" w:rsidR="00A24B63"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rPr>
        <w:t xml:space="preserve">It’s always an </w:t>
      </w:r>
      <w:proofErr w:type="spellStart"/>
      <w:r w:rsidRPr="008875A3">
        <w:rPr>
          <w:rFonts w:ascii="Trebuchet MS" w:hAnsi="Trebuchet MS"/>
          <w:sz w:val="28"/>
          <w:szCs w:val="28"/>
        </w:rPr>
        <w:t>honour</w:t>
      </w:r>
      <w:proofErr w:type="spellEnd"/>
      <w:r w:rsidRPr="008875A3">
        <w:rPr>
          <w:rFonts w:ascii="Trebuchet MS" w:hAnsi="Trebuchet MS"/>
          <w:sz w:val="28"/>
          <w:szCs w:val="28"/>
        </w:rPr>
        <w:t xml:space="preserve"> to </w:t>
      </w:r>
      <w:r w:rsidR="00193C10" w:rsidRPr="008875A3">
        <w:rPr>
          <w:rFonts w:ascii="Trebuchet MS" w:hAnsi="Trebuchet MS"/>
          <w:sz w:val="28"/>
          <w:szCs w:val="28"/>
        </w:rPr>
        <w:t>speak about our forefathers</w:t>
      </w:r>
      <w:r w:rsidR="00F84E1C" w:rsidRPr="008875A3">
        <w:rPr>
          <w:rFonts w:ascii="Trebuchet MS" w:hAnsi="Trebuchet MS"/>
          <w:sz w:val="28"/>
          <w:szCs w:val="28"/>
        </w:rPr>
        <w:t>; their wisdom and foresight are the reason we are here today and will be for many more years to come.</w:t>
      </w:r>
    </w:p>
    <w:p w14:paraId="781BE545" w14:textId="3B83667B" w:rsidR="00F84E1C" w:rsidRPr="008875A3" w:rsidRDefault="00F84E1C" w:rsidP="002B108F">
      <w:pPr>
        <w:spacing w:line="480" w:lineRule="auto"/>
        <w:jc w:val="both"/>
        <w:rPr>
          <w:rFonts w:ascii="Trebuchet MS" w:hAnsi="Trebuchet MS"/>
          <w:sz w:val="28"/>
          <w:szCs w:val="28"/>
        </w:rPr>
      </w:pPr>
      <w:r w:rsidRPr="008875A3">
        <w:rPr>
          <w:rFonts w:ascii="Trebuchet MS" w:hAnsi="Trebuchet MS"/>
          <w:sz w:val="28"/>
          <w:szCs w:val="28"/>
        </w:rPr>
        <w:t>Let us appreciate them.</w:t>
      </w:r>
    </w:p>
    <w:p w14:paraId="34B833FC" w14:textId="77777777" w:rsidR="00A24B63" w:rsidRPr="008875A3" w:rsidRDefault="00A24B63" w:rsidP="002B108F">
      <w:pPr>
        <w:spacing w:after="0" w:line="480" w:lineRule="auto"/>
        <w:jc w:val="both"/>
        <w:rPr>
          <w:rFonts w:ascii="Trebuchet MS" w:hAnsi="Trebuchet MS"/>
          <w:b/>
          <w:sz w:val="28"/>
          <w:szCs w:val="28"/>
          <w:lang w:val="en-GB"/>
        </w:rPr>
      </w:pPr>
      <w:r w:rsidRPr="008875A3">
        <w:rPr>
          <w:rFonts w:ascii="Trebuchet MS" w:hAnsi="Trebuchet MS"/>
          <w:b/>
          <w:sz w:val="28"/>
          <w:szCs w:val="28"/>
          <w:lang w:val="en-GB"/>
        </w:rPr>
        <w:t>Recognition of new members</w:t>
      </w:r>
    </w:p>
    <w:p w14:paraId="19AF26C9" w14:textId="471235CC" w:rsidR="00A24B63" w:rsidRPr="008875A3" w:rsidRDefault="00A24B63" w:rsidP="002B108F">
      <w:pPr>
        <w:spacing w:after="0" w:line="480" w:lineRule="auto"/>
        <w:jc w:val="both"/>
        <w:rPr>
          <w:rFonts w:ascii="Trebuchet MS" w:hAnsi="Trebuchet MS"/>
          <w:bCs/>
          <w:sz w:val="28"/>
          <w:szCs w:val="28"/>
          <w:lang w:val="en-GB"/>
        </w:rPr>
      </w:pPr>
      <w:r w:rsidRPr="008875A3">
        <w:rPr>
          <w:rFonts w:ascii="Trebuchet MS" w:hAnsi="Trebuchet MS"/>
          <w:bCs/>
          <w:sz w:val="28"/>
          <w:szCs w:val="28"/>
          <w:lang w:val="en-GB"/>
        </w:rPr>
        <w:t xml:space="preserve">I would also like to welcome members of the </w:t>
      </w:r>
      <w:r w:rsidR="00C8108D" w:rsidRPr="008875A3">
        <w:rPr>
          <w:rFonts w:ascii="Trebuchet MS" w:hAnsi="Trebuchet MS"/>
          <w:bCs/>
          <w:sz w:val="28"/>
          <w:szCs w:val="28"/>
          <w:lang w:val="en-GB"/>
        </w:rPr>
        <w:t>Institute who are</w:t>
      </w:r>
      <w:r w:rsidRPr="008875A3">
        <w:rPr>
          <w:rFonts w:ascii="Trebuchet MS" w:hAnsi="Trebuchet MS"/>
          <w:bCs/>
          <w:sz w:val="28"/>
          <w:szCs w:val="28"/>
          <w:lang w:val="en-GB"/>
        </w:rPr>
        <w:t xml:space="preserve"> joining us at the AGM for the first time.</w:t>
      </w:r>
    </w:p>
    <w:p w14:paraId="6F6FB77F" w14:textId="77777777" w:rsidR="00A24B63" w:rsidRPr="008875A3" w:rsidRDefault="00A24B63" w:rsidP="002B108F">
      <w:pPr>
        <w:spacing w:after="0" w:line="480" w:lineRule="auto"/>
        <w:jc w:val="both"/>
        <w:rPr>
          <w:rFonts w:ascii="Trebuchet MS" w:hAnsi="Trebuchet MS"/>
          <w:bCs/>
          <w:color w:val="A20000"/>
          <w:sz w:val="28"/>
          <w:szCs w:val="28"/>
          <w:lang w:val="en-GB"/>
        </w:rPr>
      </w:pPr>
    </w:p>
    <w:p w14:paraId="2BDF721B" w14:textId="77777777" w:rsidR="00A24B63" w:rsidRPr="008875A3" w:rsidRDefault="00A24B63" w:rsidP="002B108F">
      <w:pPr>
        <w:spacing w:after="0" w:line="480" w:lineRule="auto"/>
        <w:jc w:val="both"/>
        <w:rPr>
          <w:rFonts w:ascii="Trebuchet MS" w:hAnsi="Trebuchet MS"/>
          <w:bCs/>
          <w:i/>
          <w:iCs/>
          <w:color w:val="A20000"/>
          <w:sz w:val="28"/>
          <w:szCs w:val="28"/>
          <w:lang w:val="en-GB"/>
        </w:rPr>
      </w:pPr>
      <w:r w:rsidRPr="008875A3">
        <w:rPr>
          <w:rFonts w:ascii="Trebuchet MS" w:hAnsi="Trebuchet MS"/>
          <w:bCs/>
          <w:i/>
          <w:iCs/>
          <w:color w:val="A20000"/>
          <w:sz w:val="28"/>
          <w:szCs w:val="28"/>
          <w:lang w:val="en-GB"/>
        </w:rPr>
        <w:t>//President invites new members to rise for recognition amid audience applause//</w:t>
      </w:r>
    </w:p>
    <w:p w14:paraId="36295019" w14:textId="77777777" w:rsidR="00A24B63" w:rsidRPr="008875A3" w:rsidRDefault="00A24B63" w:rsidP="002B108F">
      <w:pPr>
        <w:spacing w:after="0" w:line="480" w:lineRule="auto"/>
        <w:jc w:val="both"/>
        <w:rPr>
          <w:rFonts w:ascii="Trebuchet MS" w:hAnsi="Trebuchet MS"/>
          <w:b/>
          <w:sz w:val="28"/>
          <w:szCs w:val="28"/>
          <w:lang w:val="en-GB"/>
        </w:rPr>
      </w:pPr>
      <w:r w:rsidRPr="008875A3">
        <w:rPr>
          <w:rFonts w:ascii="Trebuchet MS" w:hAnsi="Trebuchet MS"/>
          <w:b/>
          <w:sz w:val="28"/>
          <w:szCs w:val="28"/>
          <w:lang w:val="en-GB"/>
        </w:rPr>
        <w:t>Tribute for deceased members:</w:t>
      </w:r>
    </w:p>
    <w:p w14:paraId="69F2A433" w14:textId="44F46E70" w:rsidR="00A24B63" w:rsidRPr="008875A3" w:rsidRDefault="00A24B63" w:rsidP="002B108F">
      <w:pPr>
        <w:spacing w:after="0" w:line="480" w:lineRule="auto"/>
        <w:jc w:val="both"/>
        <w:rPr>
          <w:rFonts w:ascii="Trebuchet MS" w:hAnsi="Trebuchet MS"/>
          <w:bCs/>
          <w:sz w:val="28"/>
          <w:szCs w:val="28"/>
          <w:lang w:val="en-GB"/>
        </w:rPr>
      </w:pPr>
      <w:r w:rsidRPr="008875A3">
        <w:rPr>
          <w:rFonts w:ascii="Trebuchet MS" w:hAnsi="Trebuchet MS"/>
          <w:bCs/>
          <w:sz w:val="28"/>
          <w:szCs w:val="28"/>
          <w:lang w:val="en-GB"/>
        </w:rPr>
        <w:t xml:space="preserve">Ladies and gentlemen, since the last time that we met at the AGM, </w:t>
      </w:r>
      <w:r w:rsidR="00C8108D" w:rsidRPr="008875A3">
        <w:rPr>
          <w:rFonts w:ascii="Trebuchet MS" w:hAnsi="Trebuchet MS"/>
          <w:bCs/>
          <w:sz w:val="28"/>
          <w:szCs w:val="28"/>
          <w:lang w:val="en-GB"/>
        </w:rPr>
        <w:t>some members have</w:t>
      </w:r>
      <w:r w:rsidRPr="008875A3">
        <w:rPr>
          <w:rFonts w:ascii="Trebuchet MS" w:hAnsi="Trebuchet MS"/>
          <w:bCs/>
          <w:sz w:val="28"/>
          <w:szCs w:val="28"/>
          <w:lang w:val="en-GB"/>
        </w:rPr>
        <w:t xml:space="preserve"> since departed from us and gone to be with the Lord, and it is our custom at the AGM to pay tribute to them. </w:t>
      </w:r>
    </w:p>
    <w:p w14:paraId="1C921F8E" w14:textId="77777777" w:rsidR="00A24B63" w:rsidRPr="008875A3" w:rsidRDefault="00A24B63" w:rsidP="002B108F">
      <w:pPr>
        <w:spacing w:after="0" w:line="480" w:lineRule="auto"/>
        <w:jc w:val="both"/>
        <w:rPr>
          <w:rFonts w:ascii="Trebuchet MS" w:hAnsi="Trebuchet MS"/>
          <w:bCs/>
          <w:sz w:val="28"/>
          <w:szCs w:val="28"/>
          <w:lang w:val="en-GB"/>
        </w:rPr>
      </w:pPr>
    </w:p>
    <w:p w14:paraId="2CD15B0F" w14:textId="46B7C7C7" w:rsidR="00A24B63" w:rsidRPr="008875A3" w:rsidRDefault="00874537" w:rsidP="002B108F">
      <w:pPr>
        <w:spacing w:after="0" w:line="480" w:lineRule="auto"/>
        <w:jc w:val="both"/>
        <w:rPr>
          <w:rFonts w:ascii="Trebuchet MS" w:hAnsi="Trebuchet MS"/>
          <w:bCs/>
          <w:i/>
          <w:iCs/>
          <w:sz w:val="28"/>
          <w:szCs w:val="28"/>
          <w:lang w:val="en-GB"/>
        </w:rPr>
      </w:pPr>
      <w:r w:rsidRPr="008875A3">
        <w:rPr>
          <w:rFonts w:ascii="Trebuchet MS" w:hAnsi="Trebuchet MS"/>
          <w:bCs/>
          <w:i/>
          <w:iCs/>
          <w:sz w:val="28"/>
          <w:szCs w:val="28"/>
          <w:lang w:val="en-GB"/>
        </w:rPr>
        <w:lastRenderedPageBreak/>
        <w:t>I invite the production team to play the tribute video.</w:t>
      </w:r>
    </w:p>
    <w:p w14:paraId="4F4DD28D" w14:textId="77777777" w:rsidR="00874537" w:rsidRPr="008875A3" w:rsidRDefault="00874537" w:rsidP="002B108F">
      <w:pPr>
        <w:spacing w:after="0" w:line="480" w:lineRule="auto"/>
        <w:jc w:val="both"/>
        <w:rPr>
          <w:rFonts w:ascii="Trebuchet MS" w:hAnsi="Trebuchet MS"/>
          <w:bCs/>
          <w:sz w:val="28"/>
          <w:szCs w:val="28"/>
          <w:lang w:val="en-GB"/>
        </w:rPr>
      </w:pPr>
    </w:p>
    <w:p w14:paraId="769F2B6F" w14:textId="5FACD351" w:rsidR="00A24B63" w:rsidRPr="008875A3" w:rsidRDefault="00874537" w:rsidP="002B108F">
      <w:pPr>
        <w:spacing w:after="0" w:line="480" w:lineRule="auto"/>
        <w:jc w:val="both"/>
        <w:rPr>
          <w:rFonts w:ascii="Trebuchet MS" w:hAnsi="Trebuchet MS"/>
          <w:bCs/>
          <w:i/>
          <w:iCs/>
          <w:color w:val="C00000"/>
          <w:sz w:val="28"/>
          <w:szCs w:val="28"/>
          <w:lang w:val="en-GB"/>
        </w:rPr>
      </w:pPr>
      <w:r w:rsidRPr="008875A3">
        <w:rPr>
          <w:rFonts w:ascii="Trebuchet MS" w:hAnsi="Trebuchet MS"/>
          <w:bCs/>
          <w:i/>
          <w:iCs/>
          <w:color w:val="C00000"/>
          <w:sz w:val="28"/>
          <w:szCs w:val="28"/>
          <w:lang w:val="en-GB"/>
        </w:rPr>
        <w:t>//Tribute video is played and a moment of silence is observed thereafter//</w:t>
      </w:r>
    </w:p>
    <w:p w14:paraId="5619CE76" w14:textId="1101C970" w:rsidR="000F1FEE" w:rsidRPr="002B108F" w:rsidRDefault="00A24B63" w:rsidP="002B108F">
      <w:pPr>
        <w:spacing w:after="0" w:line="480" w:lineRule="auto"/>
        <w:jc w:val="both"/>
        <w:rPr>
          <w:rFonts w:ascii="Trebuchet MS" w:hAnsi="Trebuchet MS"/>
          <w:bCs/>
          <w:color w:val="000000" w:themeColor="text1"/>
          <w:sz w:val="28"/>
          <w:szCs w:val="28"/>
          <w:lang w:val="en-GB"/>
        </w:rPr>
      </w:pPr>
      <w:r w:rsidRPr="008875A3">
        <w:rPr>
          <w:rFonts w:ascii="Trebuchet MS" w:hAnsi="Trebuchet MS"/>
          <w:bCs/>
          <w:color w:val="000000" w:themeColor="text1"/>
          <w:sz w:val="28"/>
          <w:szCs w:val="28"/>
          <w:lang w:val="en-GB"/>
        </w:rPr>
        <w:t>May their souls rest i</w:t>
      </w:r>
      <w:r w:rsidR="00C8108D" w:rsidRPr="008875A3">
        <w:rPr>
          <w:rFonts w:ascii="Trebuchet MS" w:hAnsi="Trebuchet MS"/>
          <w:bCs/>
          <w:color w:val="000000" w:themeColor="text1"/>
          <w:sz w:val="28"/>
          <w:szCs w:val="28"/>
          <w:lang w:val="en-GB"/>
        </w:rPr>
        <w:t>n</w:t>
      </w:r>
      <w:r w:rsidRPr="008875A3">
        <w:rPr>
          <w:rFonts w:ascii="Trebuchet MS" w:hAnsi="Trebuchet MS"/>
          <w:bCs/>
          <w:color w:val="000000" w:themeColor="text1"/>
          <w:sz w:val="28"/>
          <w:szCs w:val="28"/>
          <w:lang w:val="en-GB"/>
        </w:rPr>
        <w:t xml:space="preserve"> peace</w:t>
      </w:r>
    </w:p>
    <w:p w14:paraId="3645FD90" w14:textId="2E0D7A4E" w:rsidR="00A24B63" w:rsidRPr="008875A3" w:rsidRDefault="00A24B63" w:rsidP="002B108F">
      <w:pPr>
        <w:spacing w:after="0" w:line="480" w:lineRule="auto"/>
        <w:jc w:val="both"/>
        <w:rPr>
          <w:rFonts w:ascii="Trebuchet MS" w:hAnsi="Trebuchet MS"/>
          <w:b/>
          <w:color w:val="000000" w:themeColor="text1"/>
          <w:sz w:val="28"/>
          <w:szCs w:val="28"/>
          <w:lang w:val="en-GB"/>
        </w:rPr>
      </w:pPr>
      <w:r w:rsidRPr="008875A3">
        <w:rPr>
          <w:rFonts w:ascii="Trebuchet MS" w:hAnsi="Trebuchet MS"/>
          <w:b/>
          <w:color w:val="000000" w:themeColor="text1"/>
          <w:sz w:val="28"/>
          <w:szCs w:val="28"/>
          <w:lang w:val="en-GB"/>
        </w:rPr>
        <w:t xml:space="preserve">Council’s Achievements </w:t>
      </w:r>
    </w:p>
    <w:p w14:paraId="507765F6" w14:textId="35C73F41" w:rsidR="00CC1FE2" w:rsidRPr="008875A3" w:rsidRDefault="00CC1FE2" w:rsidP="002B108F">
      <w:pPr>
        <w:spacing w:line="480" w:lineRule="auto"/>
        <w:jc w:val="both"/>
        <w:rPr>
          <w:rFonts w:ascii="Trebuchet MS" w:hAnsi="Trebuchet MS"/>
          <w:sz w:val="28"/>
          <w:szCs w:val="28"/>
        </w:rPr>
      </w:pPr>
      <w:r w:rsidRPr="008875A3">
        <w:rPr>
          <w:rFonts w:ascii="Trebuchet MS" w:hAnsi="Trebuchet MS"/>
          <w:sz w:val="28"/>
          <w:szCs w:val="28"/>
        </w:rPr>
        <w:t>On behalf of the Council, we are deeply grateful to the ICPAU membership for the confidence and trust placed in us to lead the Institute during this term (2025 – 2027). As we conclude our first year in office, I am happy to present to you some of our accomplishments.</w:t>
      </w:r>
    </w:p>
    <w:p w14:paraId="1D5D9396" w14:textId="77777777" w:rsidR="00A24B63" w:rsidRPr="008875A3" w:rsidRDefault="00A24B63" w:rsidP="002B108F">
      <w:pPr>
        <w:spacing w:line="480" w:lineRule="auto"/>
        <w:jc w:val="both"/>
        <w:rPr>
          <w:rFonts w:ascii="Trebuchet MS" w:hAnsi="Trebuchet MS"/>
          <w:b/>
          <w:bCs/>
          <w:sz w:val="28"/>
          <w:szCs w:val="28"/>
        </w:rPr>
      </w:pPr>
      <w:r w:rsidRPr="008875A3">
        <w:rPr>
          <w:rFonts w:ascii="Trebuchet MS" w:hAnsi="Trebuchet MS"/>
          <w:b/>
          <w:bCs/>
          <w:sz w:val="28"/>
          <w:szCs w:val="28"/>
        </w:rPr>
        <w:t>Institute’s Properties</w:t>
      </w:r>
    </w:p>
    <w:p w14:paraId="49A617B9" w14:textId="3B60412E" w:rsidR="00B80B68" w:rsidRPr="008875A3" w:rsidRDefault="00F25201" w:rsidP="002B108F">
      <w:pPr>
        <w:spacing w:line="480" w:lineRule="auto"/>
        <w:jc w:val="both"/>
        <w:rPr>
          <w:rFonts w:ascii="Trebuchet MS" w:hAnsi="Trebuchet MS"/>
          <w:sz w:val="28"/>
          <w:szCs w:val="28"/>
        </w:rPr>
      </w:pPr>
      <w:r w:rsidRPr="008875A3">
        <w:rPr>
          <w:rFonts w:ascii="Trebuchet MS" w:hAnsi="Trebuchet MS"/>
          <w:sz w:val="28"/>
          <w:szCs w:val="28"/>
        </w:rPr>
        <w:t>The year 2025 marked significant progress in our infrastructure development agenda</w:t>
      </w:r>
      <w:r w:rsidR="00A666EE" w:rsidRPr="008875A3">
        <w:rPr>
          <w:rFonts w:ascii="Trebuchet MS" w:hAnsi="Trebuchet MS"/>
          <w:sz w:val="28"/>
          <w:szCs w:val="28"/>
        </w:rPr>
        <w:t>, with the</w:t>
      </w:r>
      <w:r w:rsidRPr="008875A3">
        <w:rPr>
          <w:rFonts w:ascii="Trebuchet MS" w:hAnsi="Trebuchet MS"/>
          <w:sz w:val="28"/>
          <w:szCs w:val="28"/>
        </w:rPr>
        <w:t xml:space="preserve"> redevelopment of Plot 42</w:t>
      </w:r>
      <w:r w:rsidR="008117AB" w:rsidRPr="008875A3">
        <w:rPr>
          <w:rFonts w:ascii="Trebuchet MS" w:hAnsi="Trebuchet MS"/>
          <w:sz w:val="28"/>
          <w:szCs w:val="28"/>
        </w:rPr>
        <w:t>,</w:t>
      </w:r>
      <w:r w:rsidRPr="008875A3">
        <w:rPr>
          <w:rFonts w:ascii="Trebuchet MS" w:hAnsi="Trebuchet MS"/>
          <w:sz w:val="28"/>
          <w:szCs w:val="28"/>
        </w:rPr>
        <w:t xml:space="preserve"> Bukoto Street, </w:t>
      </w:r>
      <w:r w:rsidR="00A666EE" w:rsidRPr="008875A3">
        <w:rPr>
          <w:rFonts w:ascii="Trebuchet MS" w:hAnsi="Trebuchet MS"/>
          <w:sz w:val="28"/>
          <w:szCs w:val="28"/>
        </w:rPr>
        <w:t xml:space="preserve">advancing </w:t>
      </w:r>
      <w:r w:rsidRPr="008875A3">
        <w:rPr>
          <w:rFonts w:ascii="Trebuchet MS" w:hAnsi="Trebuchet MS"/>
          <w:sz w:val="28"/>
          <w:szCs w:val="28"/>
        </w:rPr>
        <w:t>steadily</w:t>
      </w:r>
      <w:r w:rsidR="00B80B68" w:rsidRPr="008875A3">
        <w:rPr>
          <w:rFonts w:ascii="Trebuchet MS" w:hAnsi="Trebuchet MS"/>
          <w:sz w:val="28"/>
          <w:szCs w:val="28"/>
        </w:rPr>
        <w:t>.</w:t>
      </w:r>
      <w:r w:rsidRPr="008875A3">
        <w:rPr>
          <w:rFonts w:ascii="Trebuchet MS" w:hAnsi="Trebuchet MS"/>
          <w:sz w:val="28"/>
          <w:szCs w:val="28"/>
        </w:rPr>
        <w:t xml:space="preserve"> </w:t>
      </w:r>
      <w:r w:rsidR="007A2233" w:rsidRPr="008875A3">
        <w:rPr>
          <w:rFonts w:ascii="Trebuchet MS" w:hAnsi="Trebuchet MS"/>
          <w:sz w:val="28"/>
          <w:szCs w:val="28"/>
        </w:rPr>
        <w:t>Similarly</w:t>
      </w:r>
      <w:r w:rsidR="008117AB" w:rsidRPr="008875A3">
        <w:rPr>
          <w:rFonts w:ascii="Trebuchet MS" w:hAnsi="Trebuchet MS"/>
          <w:sz w:val="28"/>
          <w:szCs w:val="28"/>
        </w:rPr>
        <w:t xml:space="preserve">, the Institute acquired 5 acres of land in </w:t>
      </w:r>
      <w:proofErr w:type="spellStart"/>
      <w:r w:rsidR="008117AB" w:rsidRPr="008875A3">
        <w:rPr>
          <w:rFonts w:ascii="Trebuchet MS" w:hAnsi="Trebuchet MS"/>
          <w:sz w:val="28"/>
          <w:szCs w:val="28"/>
        </w:rPr>
        <w:t>Buloba</w:t>
      </w:r>
      <w:proofErr w:type="spellEnd"/>
      <w:r w:rsidR="008117AB" w:rsidRPr="008875A3">
        <w:rPr>
          <w:rFonts w:ascii="Trebuchet MS" w:hAnsi="Trebuchet MS"/>
          <w:sz w:val="28"/>
          <w:szCs w:val="28"/>
        </w:rPr>
        <w:t>, Wakiso District, for the development of a</w:t>
      </w:r>
      <w:r w:rsidR="007A2233" w:rsidRPr="008875A3">
        <w:rPr>
          <w:rFonts w:ascii="Trebuchet MS" w:hAnsi="Trebuchet MS"/>
          <w:sz w:val="28"/>
          <w:szCs w:val="28"/>
        </w:rPr>
        <w:t xml:space="preserve"> state-of-the-art</w:t>
      </w:r>
      <w:r w:rsidR="008117AB" w:rsidRPr="008875A3">
        <w:rPr>
          <w:rFonts w:ascii="Trebuchet MS" w:hAnsi="Trebuchet MS"/>
          <w:sz w:val="28"/>
          <w:szCs w:val="28"/>
        </w:rPr>
        <w:t xml:space="preserve"> </w:t>
      </w:r>
      <w:r w:rsidR="00193C10" w:rsidRPr="008875A3">
        <w:rPr>
          <w:rFonts w:ascii="Trebuchet MS" w:hAnsi="Trebuchet MS"/>
          <w:sz w:val="28"/>
          <w:szCs w:val="28"/>
        </w:rPr>
        <w:t>study</w:t>
      </w:r>
      <w:r w:rsidR="008117AB" w:rsidRPr="008875A3">
        <w:rPr>
          <w:rFonts w:ascii="Trebuchet MS" w:hAnsi="Trebuchet MS"/>
          <w:sz w:val="28"/>
          <w:szCs w:val="28"/>
        </w:rPr>
        <w:t xml:space="preserve"> </w:t>
      </w:r>
      <w:proofErr w:type="spellStart"/>
      <w:r w:rsidR="008117AB" w:rsidRPr="008875A3">
        <w:rPr>
          <w:rFonts w:ascii="Trebuchet MS" w:hAnsi="Trebuchet MS"/>
          <w:sz w:val="28"/>
          <w:szCs w:val="28"/>
        </w:rPr>
        <w:t>centre</w:t>
      </w:r>
      <w:proofErr w:type="spellEnd"/>
      <w:r w:rsidR="008117AB" w:rsidRPr="008875A3">
        <w:rPr>
          <w:rFonts w:ascii="Trebuchet MS" w:hAnsi="Trebuchet MS"/>
          <w:sz w:val="28"/>
          <w:szCs w:val="28"/>
        </w:rPr>
        <w:t>.</w:t>
      </w:r>
      <w:r w:rsidR="00B80B68" w:rsidRPr="008875A3">
        <w:rPr>
          <w:rFonts w:ascii="Trebuchet MS" w:hAnsi="Trebuchet MS"/>
          <w:sz w:val="28"/>
          <w:szCs w:val="28"/>
        </w:rPr>
        <w:t xml:space="preserve"> The two projects are part of our long-term strategy to strengthen institutional capacity and improve service delivery. </w:t>
      </w:r>
    </w:p>
    <w:p w14:paraId="49193E79" w14:textId="77777777" w:rsidR="00A24B63" w:rsidRPr="008875A3" w:rsidRDefault="00A24B63" w:rsidP="002B108F">
      <w:pPr>
        <w:spacing w:line="480" w:lineRule="auto"/>
        <w:jc w:val="both"/>
        <w:rPr>
          <w:rFonts w:ascii="Trebuchet MS" w:hAnsi="Trebuchet MS"/>
          <w:b/>
          <w:bCs/>
          <w:sz w:val="28"/>
          <w:szCs w:val="28"/>
        </w:rPr>
      </w:pPr>
      <w:r w:rsidRPr="008875A3">
        <w:rPr>
          <w:rFonts w:ascii="Trebuchet MS" w:hAnsi="Trebuchet MS"/>
          <w:b/>
          <w:bCs/>
          <w:sz w:val="28"/>
          <w:szCs w:val="28"/>
        </w:rPr>
        <w:t>Financial Performance</w:t>
      </w:r>
    </w:p>
    <w:p w14:paraId="687E7CC7" w14:textId="3CD15A74" w:rsidR="00A24B63"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rPr>
        <w:lastRenderedPageBreak/>
        <w:t xml:space="preserve">Regarding </w:t>
      </w:r>
      <w:r w:rsidR="00196934" w:rsidRPr="008875A3">
        <w:rPr>
          <w:rFonts w:ascii="Trebuchet MS" w:hAnsi="Trebuchet MS"/>
          <w:sz w:val="28"/>
          <w:szCs w:val="28"/>
        </w:rPr>
        <w:t xml:space="preserve">financial performance, I am pleased to report that the Institute’s </w:t>
      </w:r>
      <w:r w:rsidR="00B80B68" w:rsidRPr="008875A3">
        <w:rPr>
          <w:rFonts w:ascii="Trebuchet MS" w:hAnsi="Trebuchet MS"/>
          <w:sz w:val="28"/>
          <w:szCs w:val="28"/>
        </w:rPr>
        <w:t xml:space="preserve">total </w:t>
      </w:r>
      <w:r w:rsidR="00196934" w:rsidRPr="008875A3">
        <w:rPr>
          <w:rFonts w:ascii="Trebuchet MS" w:hAnsi="Trebuchet MS"/>
          <w:sz w:val="28"/>
          <w:szCs w:val="28"/>
        </w:rPr>
        <w:t>income</w:t>
      </w:r>
      <w:r w:rsidR="00B80B68" w:rsidRPr="008875A3">
        <w:rPr>
          <w:rFonts w:ascii="Trebuchet MS" w:hAnsi="Trebuchet MS"/>
          <w:sz w:val="28"/>
          <w:szCs w:val="28"/>
        </w:rPr>
        <w:t xml:space="preserve"> increased from</w:t>
      </w:r>
      <w:r w:rsidR="00196934" w:rsidRPr="008875A3">
        <w:rPr>
          <w:rFonts w:ascii="Trebuchet MS" w:hAnsi="Trebuchet MS"/>
          <w:sz w:val="28"/>
          <w:szCs w:val="28"/>
        </w:rPr>
        <w:t xml:space="preserve"> </w:t>
      </w:r>
      <w:r w:rsidR="00B80B68" w:rsidRPr="008875A3">
        <w:rPr>
          <w:rFonts w:ascii="Trebuchet MS" w:hAnsi="Trebuchet MS"/>
          <w:sz w:val="28"/>
          <w:szCs w:val="28"/>
        </w:rPr>
        <w:t xml:space="preserve">17.9 </w:t>
      </w:r>
      <w:r w:rsidR="00196934" w:rsidRPr="008875A3">
        <w:rPr>
          <w:rFonts w:ascii="Trebuchet MS" w:hAnsi="Trebuchet MS"/>
          <w:sz w:val="28"/>
          <w:szCs w:val="28"/>
        </w:rPr>
        <w:t>billion</w:t>
      </w:r>
      <w:r w:rsidR="00B80B68" w:rsidRPr="008875A3">
        <w:rPr>
          <w:rFonts w:ascii="Trebuchet MS" w:hAnsi="Trebuchet MS"/>
          <w:sz w:val="28"/>
          <w:szCs w:val="28"/>
        </w:rPr>
        <w:t xml:space="preserve"> to </w:t>
      </w:r>
      <w:proofErr w:type="spellStart"/>
      <w:r w:rsidR="00B80B68" w:rsidRPr="008875A3">
        <w:rPr>
          <w:rFonts w:ascii="Trebuchet MS" w:hAnsi="Trebuchet MS"/>
          <w:sz w:val="28"/>
          <w:szCs w:val="28"/>
        </w:rPr>
        <w:t>to</w:t>
      </w:r>
      <w:proofErr w:type="spellEnd"/>
      <w:r w:rsidR="00B80B68" w:rsidRPr="008875A3">
        <w:rPr>
          <w:rFonts w:ascii="Trebuchet MS" w:hAnsi="Trebuchet MS"/>
          <w:sz w:val="28"/>
          <w:szCs w:val="28"/>
        </w:rPr>
        <w:t xml:space="preserve"> 18.6 billion shillings and we </w:t>
      </w:r>
      <w:r w:rsidR="00196934" w:rsidRPr="008875A3">
        <w:rPr>
          <w:rFonts w:ascii="Trebuchet MS" w:hAnsi="Trebuchet MS"/>
          <w:sz w:val="28"/>
          <w:szCs w:val="28"/>
        </w:rPr>
        <w:t>record</w:t>
      </w:r>
      <w:r w:rsidR="00B80B68" w:rsidRPr="008875A3">
        <w:rPr>
          <w:rFonts w:ascii="Trebuchet MS" w:hAnsi="Trebuchet MS"/>
          <w:sz w:val="28"/>
          <w:szCs w:val="28"/>
        </w:rPr>
        <w:t>ed</w:t>
      </w:r>
      <w:r w:rsidR="00196934" w:rsidRPr="008875A3">
        <w:rPr>
          <w:rFonts w:ascii="Trebuchet MS" w:hAnsi="Trebuchet MS"/>
          <w:sz w:val="28"/>
          <w:szCs w:val="28"/>
        </w:rPr>
        <w:t xml:space="preserve"> a net surplus of 3.7 billion up from</w:t>
      </w:r>
      <w:r w:rsidR="008117AB" w:rsidRPr="008875A3">
        <w:rPr>
          <w:rFonts w:ascii="Trebuchet MS" w:hAnsi="Trebuchet MS"/>
          <w:sz w:val="28"/>
          <w:szCs w:val="28"/>
        </w:rPr>
        <w:t xml:space="preserve"> 3.1 billion in 2024. This is mainly attributed to </w:t>
      </w:r>
      <w:r w:rsidR="00196934" w:rsidRPr="008875A3">
        <w:rPr>
          <w:rFonts w:ascii="Trebuchet MS" w:hAnsi="Trebuchet MS"/>
          <w:sz w:val="28"/>
          <w:szCs w:val="28"/>
        </w:rPr>
        <w:t>increased income from seminars and investments and reduced administrative</w:t>
      </w:r>
      <w:r w:rsidR="008117AB" w:rsidRPr="008875A3">
        <w:rPr>
          <w:rFonts w:ascii="Trebuchet MS" w:hAnsi="Trebuchet MS"/>
          <w:sz w:val="28"/>
          <w:szCs w:val="28"/>
        </w:rPr>
        <w:t xml:space="preserve"> costs.</w:t>
      </w:r>
      <w:r w:rsidR="008117AB" w:rsidRPr="008875A3">
        <w:rPr>
          <w:rFonts w:ascii="Trebuchet MS" w:hAnsi="Trebuchet MS"/>
          <w:sz w:val="28"/>
          <w:szCs w:val="28"/>
          <w:lang w:val="en-GB"/>
        </w:rPr>
        <w:t xml:space="preserve"> </w:t>
      </w:r>
      <w:r w:rsidR="008117AB" w:rsidRPr="008875A3">
        <w:rPr>
          <w:rFonts w:ascii="Trebuchet MS" w:hAnsi="Trebuchet MS"/>
          <w:sz w:val="28"/>
          <w:szCs w:val="28"/>
        </w:rPr>
        <w:t xml:space="preserve">We remain committed to responsible resource management and investment initiatives that create long-term value for members, students, and the wider public. </w:t>
      </w:r>
      <w:r w:rsidRPr="008875A3">
        <w:rPr>
          <w:rFonts w:ascii="Trebuchet MS" w:hAnsi="Trebuchet MS"/>
          <w:sz w:val="28"/>
          <w:szCs w:val="28"/>
        </w:rPr>
        <w:t xml:space="preserve"> </w:t>
      </w:r>
    </w:p>
    <w:p w14:paraId="5785C073" w14:textId="6F8E8118" w:rsidR="00A24B63" w:rsidRPr="008875A3" w:rsidRDefault="008117AB" w:rsidP="002B108F">
      <w:pPr>
        <w:spacing w:line="480" w:lineRule="auto"/>
        <w:jc w:val="both"/>
        <w:rPr>
          <w:rFonts w:ascii="Trebuchet MS" w:hAnsi="Trebuchet MS"/>
          <w:b/>
          <w:bCs/>
          <w:sz w:val="28"/>
          <w:szCs w:val="28"/>
        </w:rPr>
      </w:pPr>
      <w:r w:rsidRPr="008875A3">
        <w:rPr>
          <w:rFonts w:ascii="Trebuchet MS" w:hAnsi="Trebuchet MS"/>
          <w:b/>
          <w:bCs/>
          <w:sz w:val="28"/>
          <w:szCs w:val="28"/>
        </w:rPr>
        <w:t>Education</w:t>
      </w:r>
    </w:p>
    <w:p w14:paraId="61A9F055" w14:textId="77777777" w:rsidR="002A2377" w:rsidRPr="008875A3" w:rsidRDefault="008117AB" w:rsidP="002B108F">
      <w:pPr>
        <w:spacing w:line="480" w:lineRule="auto"/>
        <w:jc w:val="both"/>
        <w:rPr>
          <w:rFonts w:ascii="Trebuchet MS" w:hAnsi="Trebuchet MS"/>
          <w:sz w:val="28"/>
          <w:szCs w:val="28"/>
        </w:rPr>
      </w:pPr>
      <w:r w:rsidRPr="008875A3">
        <w:rPr>
          <w:rFonts w:ascii="Trebuchet MS" w:hAnsi="Trebuchet MS"/>
          <w:sz w:val="28"/>
          <w:szCs w:val="28"/>
        </w:rPr>
        <w:t xml:space="preserve"> </w:t>
      </w:r>
      <w:r w:rsidR="00C42C01" w:rsidRPr="008875A3">
        <w:rPr>
          <w:rFonts w:ascii="Trebuchet MS" w:hAnsi="Trebuchet MS"/>
          <w:sz w:val="28"/>
          <w:szCs w:val="28"/>
        </w:rPr>
        <w:t xml:space="preserve">In education, we witnessed a significant adjustment in our product offering, completing the transfer of the </w:t>
      </w:r>
      <w:r w:rsidRPr="008875A3">
        <w:rPr>
          <w:rFonts w:ascii="Trebuchet MS" w:hAnsi="Trebuchet MS"/>
          <w:sz w:val="28"/>
          <w:szCs w:val="28"/>
        </w:rPr>
        <w:t xml:space="preserve">Accounting Technicians Diploma (ATD) to the Uganda Vocational and Technical Assessment Board (UVTAB). </w:t>
      </w:r>
    </w:p>
    <w:p w14:paraId="0692B26B" w14:textId="562EEF94" w:rsidR="00A24B63" w:rsidRPr="008875A3" w:rsidRDefault="00A24B63" w:rsidP="002B108F">
      <w:pPr>
        <w:spacing w:line="480" w:lineRule="auto"/>
        <w:jc w:val="both"/>
        <w:rPr>
          <w:rFonts w:ascii="Trebuchet MS" w:hAnsi="Trebuchet MS"/>
          <w:b/>
          <w:bCs/>
          <w:sz w:val="28"/>
          <w:szCs w:val="28"/>
        </w:rPr>
      </w:pPr>
      <w:r w:rsidRPr="008875A3">
        <w:rPr>
          <w:rFonts w:ascii="Trebuchet MS" w:hAnsi="Trebuchet MS"/>
          <w:b/>
          <w:bCs/>
          <w:sz w:val="28"/>
          <w:szCs w:val="28"/>
        </w:rPr>
        <w:t>Accountancy Research</w:t>
      </w:r>
    </w:p>
    <w:p w14:paraId="48CF865E" w14:textId="2B9D63A7" w:rsidR="00290FFC" w:rsidRPr="008875A3" w:rsidRDefault="00515DEA" w:rsidP="002B108F">
      <w:pPr>
        <w:spacing w:line="480" w:lineRule="auto"/>
        <w:jc w:val="both"/>
        <w:rPr>
          <w:rFonts w:ascii="Trebuchet MS" w:hAnsi="Trebuchet MS"/>
          <w:sz w:val="28"/>
          <w:szCs w:val="28"/>
        </w:rPr>
      </w:pPr>
      <w:r w:rsidRPr="008875A3">
        <w:rPr>
          <w:rFonts w:ascii="Trebuchet MS" w:hAnsi="Trebuchet MS"/>
          <w:sz w:val="28"/>
          <w:szCs w:val="28"/>
        </w:rPr>
        <w:t xml:space="preserve">Our research function continues to grow, with studies concluded and findings published to expand the body of knowledge through evidence-based data and insights. The Research Conference, launched in 2025, will play a pivotal role in disseminating </w:t>
      </w:r>
      <w:r w:rsidR="00AF6F61" w:rsidRPr="008875A3">
        <w:rPr>
          <w:rFonts w:ascii="Trebuchet MS" w:hAnsi="Trebuchet MS"/>
          <w:sz w:val="28"/>
          <w:szCs w:val="28"/>
        </w:rPr>
        <w:t>research</w:t>
      </w:r>
      <w:r w:rsidRPr="008875A3">
        <w:rPr>
          <w:rFonts w:ascii="Trebuchet MS" w:hAnsi="Trebuchet MS"/>
          <w:sz w:val="28"/>
          <w:szCs w:val="28"/>
        </w:rPr>
        <w:t xml:space="preserve"> work. Members are encouraged to </w:t>
      </w:r>
      <w:proofErr w:type="spellStart"/>
      <w:r w:rsidRPr="008875A3">
        <w:rPr>
          <w:rFonts w:ascii="Trebuchet MS" w:hAnsi="Trebuchet MS"/>
          <w:sz w:val="28"/>
          <w:szCs w:val="28"/>
        </w:rPr>
        <w:t>utilise</w:t>
      </w:r>
      <w:proofErr w:type="spellEnd"/>
      <w:r w:rsidRPr="008875A3">
        <w:rPr>
          <w:rFonts w:ascii="Trebuchet MS" w:hAnsi="Trebuchet MS"/>
          <w:sz w:val="28"/>
          <w:szCs w:val="28"/>
        </w:rPr>
        <w:t xml:space="preserve"> the platform.  </w:t>
      </w:r>
    </w:p>
    <w:p w14:paraId="7E99E570" w14:textId="77777777" w:rsidR="00A24B63" w:rsidRPr="008875A3" w:rsidRDefault="00A24B63" w:rsidP="002B108F">
      <w:pPr>
        <w:spacing w:line="480" w:lineRule="auto"/>
        <w:jc w:val="both"/>
        <w:rPr>
          <w:rFonts w:ascii="Trebuchet MS" w:hAnsi="Trebuchet MS"/>
          <w:b/>
          <w:bCs/>
          <w:sz w:val="28"/>
          <w:szCs w:val="28"/>
        </w:rPr>
      </w:pPr>
      <w:r w:rsidRPr="008875A3">
        <w:rPr>
          <w:rFonts w:ascii="Trebuchet MS" w:hAnsi="Trebuchet MS"/>
          <w:b/>
          <w:bCs/>
          <w:sz w:val="28"/>
          <w:szCs w:val="28"/>
        </w:rPr>
        <w:t>Events</w:t>
      </w:r>
    </w:p>
    <w:p w14:paraId="76FE93DD" w14:textId="77777777" w:rsidR="002A2377"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rPr>
        <w:lastRenderedPageBreak/>
        <w:t>The Institute</w:t>
      </w:r>
      <w:r w:rsidR="00515DEA" w:rsidRPr="008875A3">
        <w:rPr>
          <w:rFonts w:ascii="Trebuchet MS" w:hAnsi="Trebuchet MS"/>
          <w:sz w:val="28"/>
          <w:szCs w:val="28"/>
        </w:rPr>
        <w:t xml:space="preserve">’s </w:t>
      </w:r>
      <w:r w:rsidR="00045BD3" w:rsidRPr="008875A3">
        <w:rPr>
          <w:rFonts w:ascii="Trebuchet MS" w:hAnsi="Trebuchet MS"/>
          <w:sz w:val="28"/>
          <w:szCs w:val="28"/>
        </w:rPr>
        <w:t xml:space="preserve">impact on the global accountancy scene has </w:t>
      </w:r>
      <w:r w:rsidRPr="008875A3">
        <w:rPr>
          <w:rFonts w:ascii="Trebuchet MS" w:hAnsi="Trebuchet MS"/>
          <w:sz w:val="28"/>
          <w:szCs w:val="28"/>
        </w:rPr>
        <w:t>continue</w:t>
      </w:r>
      <w:r w:rsidR="00290FFC" w:rsidRPr="008875A3">
        <w:rPr>
          <w:rFonts w:ascii="Trebuchet MS" w:hAnsi="Trebuchet MS"/>
          <w:sz w:val="28"/>
          <w:szCs w:val="28"/>
        </w:rPr>
        <w:t>d</w:t>
      </w:r>
      <w:r w:rsidRPr="008875A3">
        <w:rPr>
          <w:rFonts w:ascii="Trebuchet MS" w:hAnsi="Trebuchet MS"/>
          <w:sz w:val="28"/>
          <w:szCs w:val="28"/>
        </w:rPr>
        <w:t xml:space="preserve"> to</w:t>
      </w:r>
      <w:r w:rsidR="00045BD3" w:rsidRPr="008875A3">
        <w:rPr>
          <w:rFonts w:ascii="Trebuchet MS" w:hAnsi="Trebuchet MS"/>
          <w:sz w:val="28"/>
          <w:szCs w:val="28"/>
        </w:rPr>
        <w:t xml:space="preserve"> gain momentum, with opportunities to host high-profile international events like the </w:t>
      </w:r>
      <w:r w:rsidRPr="008875A3">
        <w:rPr>
          <w:rFonts w:ascii="Trebuchet MS" w:hAnsi="Trebuchet MS"/>
          <w:sz w:val="28"/>
          <w:szCs w:val="28"/>
        </w:rPr>
        <w:t>PFM Conference for Africa, in partnership with the African Union and the Pan African Federation of Accountants.</w:t>
      </w:r>
    </w:p>
    <w:p w14:paraId="3FFE1881" w14:textId="4F75D87A" w:rsidR="00A24B63" w:rsidRPr="008875A3" w:rsidRDefault="00290FFC" w:rsidP="002B108F">
      <w:pPr>
        <w:spacing w:line="480" w:lineRule="auto"/>
        <w:jc w:val="both"/>
        <w:rPr>
          <w:rFonts w:ascii="Trebuchet MS" w:hAnsi="Trebuchet MS"/>
          <w:b/>
          <w:bCs/>
          <w:sz w:val="28"/>
          <w:szCs w:val="28"/>
        </w:rPr>
      </w:pPr>
      <w:r w:rsidRPr="008875A3">
        <w:rPr>
          <w:rFonts w:ascii="Trebuchet MS" w:hAnsi="Trebuchet MS"/>
          <w:sz w:val="28"/>
          <w:szCs w:val="28"/>
        </w:rPr>
        <w:t xml:space="preserve"> </w:t>
      </w:r>
      <w:r w:rsidR="00A24B63" w:rsidRPr="008875A3">
        <w:rPr>
          <w:rFonts w:ascii="Trebuchet MS" w:hAnsi="Trebuchet MS"/>
          <w:b/>
          <w:bCs/>
          <w:sz w:val="28"/>
          <w:szCs w:val="28"/>
        </w:rPr>
        <w:t>Advocacy</w:t>
      </w:r>
    </w:p>
    <w:p w14:paraId="4DAEFAC2" w14:textId="44C9C088" w:rsidR="008A670A" w:rsidRPr="008875A3" w:rsidRDefault="00113602" w:rsidP="002B108F">
      <w:pPr>
        <w:spacing w:line="480" w:lineRule="auto"/>
        <w:jc w:val="both"/>
        <w:rPr>
          <w:rFonts w:ascii="Trebuchet MS" w:hAnsi="Trebuchet MS"/>
          <w:sz w:val="28"/>
          <w:szCs w:val="28"/>
        </w:rPr>
      </w:pPr>
      <w:r w:rsidRPr="008875A3">
        <w:rPr>
          <w:rFonts w:ascii="Trebuchet MS" w:hAnsi="Trebuchet MS"/>
          <w:sz w:val="28"/>
          <w:szCs w:val="28"/>
        </w:rPr>
        <w:t xml:space="preserve">In advocacy, we continue to shape national economic policy through public discourse on public finance management and the economy at the Public Finance Management Conference and the CPA Economic Forum. Commentary on laws and bills forms a large part of our advocacy efforts. In 2025, the Institute participated in 10 consultations on various regulations including: the 2025 tax amendment bills; the Anti-Money Laundering Regulations, 2025; and tax proposals for the FY 2026/27 national budget. </w:t>
      </w:r>
    </w:p>
    <w:p w14:paraId="3CD85040" w14:textId="593F12FC" w:rsidR="00E3520C" w:rsidRPr="008875A3" w:rsidRDefault="00A16D1A" w:rsidP="002B108F">
      <w:pPr>
        <w:spacing w:line="480" w:lineRule="auto"/>
        <w:jc w:val="both"/>
        <w:rPr>
          <w:rFonts w:ascii="Trebuchet MS" w:hAnsi="Trebuchet MS"/>
          <w:sz w:val="28"/>
          <w:szCs w:val="28"/>
        </w:rPr>
      </w:pPr>
      <w:r w:rsidRPr="008875A3">
        <w:rPr>
          <w:rFonts w:ascii="Trebuchet MS" w:hAnsi="Trebuchet MS"/>
          <w:sz w:val="28"/>
          <w:szCs w:val="28"/>
        </w:rPr>
        <w:t xml:space="preserve">We are glad that some of the recommendations made by ICPAU have been adopted by Parliament, reflecting the government’s continued </w:t>
      </w:r>
      <w:proofErr w:type="spellStart"/>
      <w:r w:rsidRPr="008875A3">
        <w:rPr>
          <w:rFonts w:ascii="Trebuchet MS" w:hAnsi="Trebuchet MS"/>
          <w:sz w:val="28"/>
          <w:szCs w:val="28"/>
        </w:rPr>
        <w:t>prioritisation</w:t>
      </w:r>
      <w:proofErr w:type="spellEnd"/>
      <w:r w:rsidRPr="008875A3">
        <w:rPr>
          <w:rFonts w:ascii="Trebuchet MS" w:hAnsi="Trebuchet MS"/>
          <w:sz w:val="28"/>
          <w:szCs w:val="28"/>
        </w:rPr>
        <w:t xml:space="preserve"> of the accountants’ recommendations.</w:t>
      </w:r>
    </w:p>
    <w:p w14:paraId="7B2A55F5" w14:textId="77777777" w:rsidR="00A24B63" w:rsidRPr="008875A3" w:rsidRDefault="00A24B63" w:rsidP="002B108F">
      <w:pPr>
        <w:spacing w:line="480" w:lineRule="auto"/>
        <w:jc w:val="both"/>
        <w:rPr>
          <w:rFonts w:ascii="Trebuchet MS" w:hAnsi="Trebuchet MS"/>
          <w:b/>
          <w:bCs/>
          <w:sz w:val="28"/>
          <w:szCs w:val="28"/>
        </w:rPr>
      </w:pPr>
      <w:r w:rsidRPr="008875A3">
        <w:rPr>
          <w:rFonts w:ascii="Trebuchet MS" w:hAnsi="Trebuchet MS"/>
          <w:b/>
          <w:bCs/>
          <w:sz w:val="28"/>
          <w:szCs w:val="28"/>
        </w:rPr>
        <w:t>Standards</w:t>
      </w:r>
    </w:p>
    <w:p w14:paraId="1C5301D9" w14:textId="63C82FC7" w:rsidR="002F628E" w:rsidRPr="008875A3" w:rsidRDefault="00A16D1A" w:rsidP="002B108F">
      <w:pPr>
        <w:spacing w:line="480" w:lineRule="auto"/>
        <w:jc w:val="both"/>
        <w:rPr>
          <w:rFonts w:ascii="Trebuchet MS" w:hAnsi="Trebuchet MS"/>
          <w:sz w:val="28"/>
          <w:szCs w:val="28"/>
        </w:rPr>
      </w:pPr>
      <w:r w:rsidRPr="008875A3">
        <w:rPr>
          <w:rFonts w:ascii="Trebuchet MS" w:hAnsi="Trebuchet MS"/>
          <w:sz w:val="28"/>
          <w:szCs w:val="28"/>
        </w:rPr>
        <w:t>The robustness of a nation’s financial management is measured by the degree of compliance with</w:t>
      </w:r>
      <w:r w:rsidR="00AF6F61" w:rsidRPr="008875A3">
        <w:rPr>
          <w:rFonts w:ascii="Trebuchet MS" w:hAnsi="Trebuchet MS"/>
          <w:sz w:val="28"/>
          <w:szCs w:val="28"/>
        </w:rPr>
        <w:t xml:space="preserve"> best practices</w:t>
      </w:r>
      <w:r w:rsidR="00264BFC" w:rsidRPr="008875A3">
        <w:rPr>
          <w:rFonts w:ascii="Trebuchet MS" w:hAnsi="Trebuchet MS"/>
          <w:sz w:val="28"/>
          <w:szCs w:val="28"/>
        </w:rPr>
        <w:t>,</w:t>
      </w:r>
      <w:r w:rsidR="00AF6F61" w:rsidRPr="008875A3">
        <w:rPr>
          <w:rFonts w:ascii="Trebuchet MS" w:hAnsi="Trebuchet MS"/>
          <w:sz w:val="28"/>
          <w:szCs w:val="28"/>
        </w:rPr>
        <w:t xml:space="preserve"> including</w:t>
      </w:r>
      <w:r w:rsidRPr="008875A3">
        <w:rPr>
          <w:rFonts w:ascii="Trebuchet MS" w:hAnsi="Trebuchet MS"/>
          <w:sz w:val="28"/>
          <w:szCs w:val="28"/>
        </w:rPr>
        <w:t xml:space="preserve"> the </w:t>
      </w:r>
      <w:r w:rsidR="002F628E" w:rsidRPr="008875A3">
        <w:rPr>
          <w:rFonts w:ascii="Trebuchet MS" w:hAnsi="Trebuchet MS"/>
          <w:sz w:val="28"/>
          <w:szCs w:val="28"/>
        </w:rPr>
        <w:t xml:space="preserve">International Standards on Auditing </w:t>
      </w:r>
      <w:r w:rsidRPr="008875A3">
        <w:rPr>
          <w:rFonts w:ascii="Trebuchet MS" w:hAnsi="Trebuchet MS"/>
          <w:sz w:val="28"/>
          <w:szCs w:val="28"/>
        </w:rPr>
        <w:t xml:space="preserve">and </w:t>
      </w:r>
      <w:r w:rsidR="002F628E" w:rsidRPr="008875A3">
        <w:rPr>
          <w:rFonts w:ascii="Trebuchet MS" w:hAnsi="Trebuchet MS"/>
          <w:sz w:val="28"/>
          <w:szCs w:val="28"/>
        </w:rPr>
        <w:t>International Financial Reporting Standards</w:t>
      </w:r>
      <w:r w:rsidRPr="008875A3">
        <w:rPr>
          <w:rFonts w:ascii="Trebuchet MS" w:hAnsi="Trebuchet MS"/>
          <w:sz w:val="28"/>
          <w:szCs w:val="28"/>
        </w:rPr>
        <w:t>.</w:t>
      </w:r>
      <w:r w:rsidR="002F628E" w:rsidRPr="008875A3">
        <w:rPr>
          <w:rFonts w:ascii="Trebuchet MS" w:hAnsi="Trebuchet MS"/>
          <w:sz w:val="28"/>
          <w:szCs w:val="28"/>
        </w:rPr>
        <w:t xml:space="preserve"> The </w:t>
      </w:r>
      <w:r w:rsidR="002F628E" w:rsidRPr="008875A3">
        <w:rPr>
          <w:rFonts w:ascii="Trebuchet MS" w:hAnsi="Trebuchet MS"/>
          <w:sz w:val="28"/>
          <w:szCs w:val="28"/>
        </w:rPr>
        <w:lastRenderedPageBreak/>
        <w:t xml:space="preserve">Institute continues to participate in the global standards-setting processes through submitting commentary on exposure drafts. </w:t>
      </w:r>
    </w:p>
    <w:p w14:paraId="252FF7D1" w14:textId="1F7B736F" w:rsidR="003276D0" w:rsidRPr="008875A3" w:rsidRDefault="002F628E" w:rsidP="002B108F">
      <w:pPr>
        <w:spacing w:line="480" w:lineRule="auto"/>
        <w:jc w:val="both"/>
        <w:rPr>
          <w:rFonts w:ascii="Trebuchet MS" w:hAnsi="Trebuchet MS" w:cs="Arial"/>
          <w:bCs/>
          <w:sz w:val="28"/>
          <w:szCs w:val="28"/>
        </w:rPr>
      </w:pPr>
      <w:r w:rsidRPr="008875A3">
        <w:rPr>
          <w:rFonts w:ascii="Trebuchet MS" w:hAnsi="Trebuchet MS"/>
          <w:sz w:val="28"/>
          <w:szCs w:val="28"/>
        </w:rPr>
        <w:t xml:space="preserve">The launch of the </w:t>
      </w:r>
      <w:r w:rsidRPr="008875A3">
        <w:rPr>
          <w:rFonts w:ascii="Trebuchet MS" w:hAnsi="Trebuchet MS" w:cs="Arial"/>
          <w:bCs/>
          <w:sz w:val="28"/>
          <w:szCs w:val="28"/>
        </w:rPr>
        <w:t>International Non-Profit Accounting Standard (INPAS) in October 2025, demonstrates the Institute’s commitment to fostering compliance with the global financial reporting framework</w:t>
      </w:r>
      <w:r w:rsidR="00C2011E" w:rsidRPr="008875A3">
        <w:rPr>
          <w:rFonts w:ascii="Trebuchet MS" w:hAnsi="Trebuchet MS" w:cs="Arial"/>
          <w:bCs/>
          <w:sz w:val="28"/>
          <w:szCs w:val="28"/>
        </w:rPr>
        <w:t xml:space="preserve"> across all sectors</w:t>
      </w:r>
      <w:r w:rsidRPr="008875A3">
        <w:rPr>
          <w:rFonts w:ascii="Trebuchet MS" w:hAnsi="Trebuchet MS" w:cs="Arial"/>
          <w:bCs/>
          <w:sz w:val="28"/>
          <w:szCs w:val="28"/>
        </w:rPr>
        <w:t xml:space="preserve">. </w:t>
      </w:r>
      <w:r w:rsidR="00C2011E" w:rsidRPr="008875A3">
        <w:rPr>
          <w:rFonts w:ascii="Trebuchet MS" w:hAnsi="Trebuchet MS" w:cs="Arial"/>
          <w:bCs/>
          <w:sz w:val="28"/>
          <w:szCs w:val="28"/>
        </w:rPr>
        <w:t>ICPAU was actively involved in the IFR4NPO project – the blueprint for the INPAS</w:t>
      </w:r>
      <w:r w:rsidR="00E23B4D" w:rsidRPr="008875A3">
        <w:rPr>
          <w:rFonts w:ascii="Trebuchet MS" w:hAnsi="Trebuchet MS" w:cs="Arial"/>
          <w:bCs/>
          <w:sz w:val="28"/>
          <w:szCs w:val="28"/>
        </w:rPr>
        <w:t>, championing Uganda’s input.</w:t>
      </w:r>
    </w:p>
    <w:p w14:paraId="35C25BBE" w14:textId="3C941DC6" w:rsidR="003276D0" w:rsidRPr="008875A3" w:rsidRDefault="003276D0" w:rsidP="002B108F">
      <w:pPr>
        <w:autoSpaceDE w:val="0"/>
        <w:autoSpaceDN w:val="0"/>
        <w:adjustRightInd w:val="0"/>
        <w:spacing w:line="480" w:lineRule="auto"/>
        <w:jc w:val="both"/>
        <w:rPr>
          <w:rFonts w:ascii="Trebuchet MS" w:hAnsi="Trebuchet MS" w:cs="Arial"/>
          <w:bCs/>
          <w:sz w:val="28"/>
          <w:szCs w:val="28"/>
        </w:rPr>
      </w:pPr>
      <w:r w:rsidRPr="008875A3">
        <w:rPr>
          <w:rFonts w:ascii="Trebuchet MS" w:hAnsi="Trebuchet MS"/>
          <w:sz w:val="28"/>
          <w:szCs w:val="28"/>
        </w:rPr>
        <w:t xml:space="preserve">We are also happy to report </w:t>
      </w:r>
      <w:r w:rsidR="00114041" w:rsidRPr="008875A3">
        <w:rPr>
          <w:rFonts w:ascii="Trebuchet MS" w:hAnsi="Trebuchet MS"/>
          <w:sz w:val="28"/>
          <w:szCs w:val="28"/>
        </w:rPr>
        <w:t>progress in</w:t>
      </w:r>
      <w:r w:rsidRPr="008875A3">
        <w:rPr>
          <w:rFonts w:ascii="Trebuchet MS" w:hAnsi="Trebuchet MS" w:cs="Arial"/>
          <w:bCs/>
          <w:sz w:val="28"/>
          <w:szCs w:val="28"/>
        </w:rPr>
        <w:t xml:space="preserve"> key projects supporting the adoption of professional </w:t>
      </w:r>
      <w:r w:rsidR="00114041" w:rsidRPr="008875A3">
        <w:rPr>
          <w:rFonts w:ascii="Trebuchet MS" w:hAnsi="Trebuchet MS" w:cs="Arial"/>
          <w:bCs/>
          <w:sz w:val="28"/>
          <w:szCs w:val="28"/>
        </w:rPr>
        <w:t>s</w:t>
      </w:r>
      <w:r w:rsidRPr="008875A3">
        <w:rPr>
          <w:rFonts w:ascii="Trebuchet MS" w:hAnsi="Trebuchet MS" w:cs="Arial"/>
          <w:bCs/>
          <w:sz w:val="28"/>
          <w:szCs w:val="28"/>
        </w:rPr>
        <w:t>tandards by providing targeted tools and guidance for members, including publication of the implementation roadmap for the IFRS Sustainability Disclosure Standards</w:t>
      </w:r>
      <w:r w:rsidR="00114041" w:rsidRPr="008875A3">
        <w:rPr>
          <w:rFonts w:ascii="Trebuchet MS" w:hAnsi="Trebuchet MS" w:cs="Arial"/>
          <w:bCs/>
          <w:sz w:val="28"/>
          <w:szCs w:val="28"/>
        </w:rPr>
        <w:t xml:space="preserve"> in September 2025. In the next phase, we are actively engaging stakeholders</w:t>
      </w:r>
      <w:r w:rsidR="00B12FC7" w:rsidRPr="008875A3">
        <w:rPr>
          <w:rFonts w:ascii="Trebuchet MS" w:hAnsi="Trebuchet MS" w:cs="Arial"/>
          <w:bCs/>
          <w:sz w:val="28"/>
          <w:szCs w:val="28"/>
        </w:rPr>
        <w:t xml:space="preserve"> through capacity building </w:t>
      </w:r>
      <w:r w:rsidR="00187263" w:rsidRPr="008875A3">
        <w:rPr>
          <w:rFonts w:ascii="Trebuchet MS" w:hAnsi="Trebuchet MS" w:cs="Arial"/>
          <w:bCs/>
          <w:sz w:val="28"/>
          <w:szCs w:val="28"/>
        </w:rPr>
        <w:t xml:space="preserve">as we conduct sustainability reporting readiness tests for </w:t>
      </w:r>
      <w:proofErr w:type="spellStart"/>
      <w:r w:rsidR="00187263" w:rsidRPr="008875A3">
        <w:rPr>
          <w:rFonts w:ascii="Trebuchet MS" w:hAnsi="Trebuchet MS" w:cs="Arial"/>
          <w:bCs/>
          <w:sz w:val="28"/>
          <w:szCs w:val="28"/>
        </w:rPr>
        <w:t>organisations</w:t>
      </w:r>
      <w:proofErr w:type="spellEnd"/>
      <w:r w:rsidR="00187263" w:rsidRPr="008875A3">
        <w:rPr>
          <w:rFonts w:ascii="Trebuchet MS" w:hAnsi="Trebuchet MS" w:cs="Arial"/>
          <w:bCs/>
          <w:sz w:val="28"/>
          <w:szCs w:val="28"/>
        </w:rPr>
        <w:t xml:space="preserve"> seeking to embark on voluntary adoption.</w:t>
      </w:r>
      <w:r w:rsidR="00114041" w:rsidRPr="008875A3">
        <w:rPr>
          <w:rFonts w:ascii="Trebuchet MS" w:hAnsi="Trebuchet MS" w:cs="Arial"/>
          <w:bCs/>
          <w:sz w:val="28"/>
          <w:szCs w:val="28"/>
        </w:rPr>
        <w:t xml:space="preserve"> </w:t>
      </w:r>
      <w:r w:rsidRPr="008875A3">
        <w:rPr>
          <w:rFonts w:ascii="Trebuchet MS" w:hAnsi="Trebuchet MS" w:cs="Arial"/>
          <w:bCs/>
          <w:sz w:val="28"/>
          <w:szCs w:val="28"/>
        </w:rPr>
        <w:t xml:space="preserve"> </w:t>
      </w:r>
    </w:p>
    <w:p w14:paraId="3E8933E0" w14:textId="791DEFC1" w:rsidR="00AF6F61" w:rsidRPr="008875A3" w:rsidRDefault="00AF6F61" w:rsidP="002B108F">
      <w:pPr>
        <w:autoSpaceDE w:val="0"/>
        <w:autoSpaceDN w:val="0"/>
        <w:adjustRightInd w:val="0"/>
        <w:spacing w:line="480" w:lineRule="auto"/>
        <w:jc w:val="both"/>
        <w:rPr>
          <w:rFonts w:ascii="Trebuchet MS" w:hAnsi="Trebuchet MS" w:cs="Arial"/>
          <w:bCs/>
          <w:sz w:val="28"/>
          <w:szCs w:val="28"/>
        </w:rPr>
      </w:pPr>
      <w:r w:rsidRPr="008875A3">
        <w:rPr>
          <w:rFonts w:ascii="Trebuchet MS" w:hAnsi="Trebuchet MS" w:cs="Arial"/>
          <w:bCs/>
          <w:sz w:val="28"/>
          <w:szCs w:val="28"/>
        </w:rPr>
        <w:t xml:space="preserve">We are also proud that members of the Institute continued to gain recognition at the international level through appointments to influential global professional platforms. Notably, CPA Josephine </w:t>
      </w:r>
      <w:proofErr w:type="spellStart"/>
      <w:r w:rsidRPr="008875A3">
        <w:rPr>
          <w:rFonts w:ascii="Trebuchet MS" w:hAnsi="Trebuchet MS" w:cs="Arial"/>
          <w:bCs/>
          <w:sz w:val="28"/>
          <w:szCs w:val="28"/>
        </w:rPr>
        <w:t>Ossiya</w:t>
      </w:r>
      <w:proofErr w:type="spellEnd"/>
      <w:r w:rsidRPr="008875A3">
        <w:rPr>
          <w:rFonts w:ascii="Trebuchet MS" w:hAnsi="Trebuchet MS" w:cs="Arial"/>
          <w:bCs/>
          <w:sz w:val="28"/>
          <w:szCs w:val="28"/>
        </w:rPr>
        <w:t xml:space="preserve"> was appointed Chair of the Professional Accountants in Business (PAIB) Advisory Group of the International Federation of Accountants (IFAC). We wish her </w:t>
      </w:r>
      <w:r w:rsidRPr="008875A3">
        <w:rPr>
          <w:rFonts w:ascii="Trebuchet MS" w:hAnsi="Trebuchet MS" w:cs="Arial"/>
          <w:bCs/>
          <w:sz w:val="28"/>
          <w:szCs w:val="28"/>
        </w:rPr>
        <w:lastRenderedPageBreak/>
        <w:t>every success as she leads the association in promoting excellence, innovation and value creation within the accountancy profession.</w:t>
      </w:r>
    </w:p>
    <w:p w14:paraId="387FE2EA" w14:textId="15863AB6" w:rsidR="002201D1" w:rsidRPr="008875A3" w:rsidRDefault="00AF6F61" w:rsidP="002B108F">
      <w:pPr>
        <w:spacing w:line="480" w:lineRule="auto"/>
        <w:jc w:val="both"/>
        <w:rPr>
          <w:rFonts w:ascii="Trebuchet MS" w:hAnsi="Trebuchet MS"/>
          <w:b/>
          <w:bCs/>
          <w:sz w:val="28"/>
          <w:szCs w:val="28"/>
        </w:rPr>
      </w:pPr>
      <w:r w:rsidRPr="008875A3">
        <w:rPr>
          <w:rFonts w:ascii="Trebuchet MS" w:hAnsi="Trebuchet MS"/>
          <w:b/>
          <w:bCs/>
          <w:sz w:val="28"/>
          <w:szCs w:val="28"/>
        </w:rPr>
        <w:t>Accountants in the Communities</w:t>
      </w:r>
    </w:p>
    <w:p w14:paraId="1A186EDC" w14:textId="02BAC0E6" w:rsidR="002244B7" w:rsidRPr="008875A3" w:rsidRDefault="00AF6F61" w:rsidP="002B108F">
      <w:pPr>
        <w:spacing w:line="480" w:lineRule="auto"/>
        <w:jc w:val="both"/>
        <w:rPr>
          <w:rFonts w:ascii="Trebuchet MS" w:hAnsi="Trebuchet MS"/>
          <w:sz w:val="28"/>
          <w:szCs w:val="28"/>
          <w:lang w:val="en-UG"/>
        </w:rPr>
      </w:pPr>
      <w:r w:rsidRPr="008875A3">
        <w:rPr>
          <w:rFonts w:ascii="Trebuchet MS" w:hAnsi="Trebuchet MS"/>
          <w:sz w:val="28"/>
          <w:szCs w:val="28"/>
          <w:lang w:val="en-UG"/>
        </w:rPr>
        <w:t>I wish to</w:t>
      </w:r>
      <w:r w:rsidR="002244B7" w:rsidRPr="008875A3">
        <w:rPr>
          <w:rFonts w:ascii="Trebuchet MS" w:hAnsi="Trebuchet MS"/>
          <w:sz w:val="28"/>
          <w:szCs w:val="28"/>
          <w:lang w:val="en-UG"/>
        </w:rPr>
        <w:t xml:space="preserve"> appreciate and commend</w:t>
      </w:r>
      <w:r w:rsidRPr="008875A3">
        <w:rPr>
          <w:rFonts w:ascii="Trebuchet MS" w:hAnsi="Trebuchet MS"/>
          <w:sz w:val="28"/>
          <w:szCs w:val="28"/>
          <w:lang w:val="en-UG"/>
        </w:rPr>
        <w:t xml:space="preserve"> all</w:t>
      </w:r>
      <w:r w:rsidR="002244B7" w:rsidRPr="008875A3">
        <w:rPr>
          <w:rFonts w:ascii="Trebuchet MS" w:hAnsi="Trebuchet MS"/>
          <w:sz w:val="28"/>
          <w:szCs w:val="28"/>
          <w:lang w:val="en-UG"/>
        </w:rPr>
        <w:t xml:space="preserve"> CPA</w:t>
      </w:r>
      <w:r w:rsidRPr="008875A3">
        <w:rPr>
          <w:rFonts w:ascii="Trebuchet MS" w:hAnsi="Trebuchet MS"/>
          <w:sz w:val="28"/>
          <w:szCs w:val="28"/>
          <w:lang w:val="en-UG"/>
        </w:rPr>
        <w:t xml:space="preserve">s who have been appointed to various boards in the country and outside. </w:t>
      </w:r>
      <w:r w:rsidR="002244B7" w:rsidRPr="008875A3">
        <w:rPr>
          <w:rFonts w:ascii="Trebuchet MS" w:hAnsi="Trebuchet MS"/>
          <w:sz w:val="28"/>
          <w:szCs w:val="28"/>
          <w:lang w:val="en-UG"/>
        </w:rPr>
        <w:t xml:space="preserve">We believe that </w:t>
      </w:r>
      <w:r w:rsidRPr="008875A3">
        <w:rPr>
          <w:rFonts w:ascii="Trebuchet MS" w:hAnsi="Trebuchet MS"/>
          <w:sz w:val="28"/>
          <w:szCs w:val="28"/>
          <w:lang w:val="en-UG"/>
        </w:rPr>
        <w:t>your</w:t>
      </w:r>
      <w:r w:rsidR="002244B7" w:rsidRPr="008875A3">
        <w:rPr>
          <w:rFonts w:ascii="Trebuchet MS" w:hAnsi="Trebuchet MS"/>
          <w:sz w:val="28"/>
          <w:szCs w:val="28"/>
          <w:lang w:val="en-UG"/>
        </w:rPr>
        <w:t xml:space="preserve"> </w:t>
      </w:r>
      <w:r w:rsidR="002244B7" w:rsidRPr="008875A3">
        <w:rPr>
          <w:rFonts w:ascii="Trebuchet MS" w:hAnsi="Trebuchet MS"/>
          <w:sz w:val="28"/>
          <w:szCs w:val="28"/>
        </w:rPr>
        <w:t>appointment</w:t>
      </w:r>
      <w:r w:rsidRPr="008875A3">
        <w:rPr>
          <w:rFonts w:ascii="Trebuchet MS" w:hAnsi="Trebuchet MS"/>
          <w:sz w:val="28"/>
          <w:szCs w:val="28"/>
        </w:rPr>
        <w:t>s</w:t>
      </w:r>
      <w:r w:rsidR="002244B7" w:rsidRPr="008875A3">
        <w:rPr>
          <w:rFonts w:ascii="Trebuchet MS" w:hAnsi="Trebuchet MS"/>
          <w:sz w:val="28"/>
          <w:szCs w:val="28"/>
        </w:rPr>
        <w:t xml:space="preserve"> and achievements are a testament to the growing influence and leadership of Ugandan accountants both nationally and across the continent</w:t>
      </w:r>
      <w:r w:rsidR="002244B7" w:rsidRPr="008875A3">
        <w:rPr>
          <w:rFonts w:ascii="Trebuchet MS" w:hAnsi="Trebuchet MS"/>
          <w:sz w:val="28"/>
          <w:szCs w:val="28"/>
          <w:lang w:val="en-UG"/>
        </w:rPr>
        <w:t>.</w:t>
      </w:r>
    </w:p>
    <w:p w14:paraId="0B826297" w14:textId="27303C57" w:rsidR="0024578B" w:rsidRPr="008875A3" w:rsidRDefault="0024578B" w:rsidP="002B108F">
      <w:pPr>
        <w:spacing w:line="480" w:lineRule="auto"/>
        <w:jc w:val="both"/>
        <w:rPr>
          <w:rFonts w:ascii="Trebuchet MS" w:hAnsi="Trebuchet MS"/>
          <w:sz w:val="28"/>
          <w:szCs w:val="28"/>
        </w:rPr>
      </w:pPr>
      <w:r w:rsidRPr="008875A3">
        <w:rPr>
          <w:rFonts w:ascii="Trebuchet MS" w:hAnsi="Trebuchet MS"/>
          <w:sz w:val="28"/>
          <w:szCs w:val="28"/>
        </w:rPr>
        <w:t xml:space="preserve">As I conclude, I invite all members to read the Annual Report </w:t>
      </w:r>
      <w:r w:rsidR="00F15A5E" w:rsidRPr="008875A3">
        <w:rPr>
          <w:rFonts w:ascii="Trebuchet MS" w:hAnsi="Trebuchet MS"/>
          <w:sz w:val="28"/>
          <w:szCs w:val="28"/>
        </w:rPr>
        <w:t>pages</w:t>
      </w:r>
      <w:r w:rsidRPr="008875A3">
        <w:rPr>
          <w:rFonts w:ascii="Trebuchet MS" w:hAnsi="Trebuchet MS"/>
          <w:sz w:val="28"/>
          <w:szCs w:val="28"/>
        </w:rPr>
        <w:t xml:space="preserve"> 10 – 12 for a detailed message from the President.</w:t>
      </w:r>
    </w:p>
    <w:p w14:paraId="2C6FE5B5" w14:textId="77777777" w:rsidR="00A24B63" w:rsidRPr="008875A3" w:rsidRDefault="00A24B63" w:rsidP="002B108F">
      <w:pPr>
        <w:spacing w:line="480" w:lineRule="auto"/>
        <w:jc w:val="both"/>
        <w:rPr>
          <w:rFonts w:ascii="Trebuchet MS" w:hAnsi="Trebuchet MS"/>
          <w:b/>
          <w:bCs/>
          <w:sz w:val="28"/>
          <w:szCs w:val="28"/>
        </w:rPr>
      </w:pPr>
      <w:r w:rsidRPr="008875A3">
        <w:rPr>
          <w:rFonts w:ascii="Trebuchet MS" w:hAnsi="Trebuchet MS"/>
          <w:b/>
          <w:bCs/>
          <w:sz w:val="28"/>
          <w:szCs w:val="28"/>
        </w:rPr>
        <w:t>Gratitude</w:t>
      </w:r>
    </w:p>
    <w:p w14:paraId="407CD28F" w14:textId="4486C034" w:rsidR="00A24B63" w:rsidRPr="008875A3" w:rsidRDefault="0024578B" w:rsidP="002B108F">
      <w:pPr>
        <w:spacing w:line="480" w:lineRule="auto"/>
        <w:jc w:val="both"/>
        <w:rPr>
          <w:rFonts w:ascii="Trebuchet MS" w:hAnsi="Trebuchet MS"/>
          <w:sz w:val="28"/>
          <w:szCs w:val="28"/>
        </w:rPr>
      </w:pPr>
      <w:r w:rsidRPr="008875A3">
        <w:rPr>
          <w:rFonts w:ascii="Trebuchet MS" w:hAnsi="Trebuchet MS"/>
          <w:sz w:val="28"/>
          <w:szCs w:val="28"/>
        </w:rPr>
        <w:t>L</w:t>
      </w:r>
      <w:r w:rsidR="00A24B63" w:rsidRPr="008875A3">
        <w:rPr>
          <w:rFonts w:ascii="Trebuchet MS" w:hAnsi="Trebuchet MS"/>
          <w:sz w:val="28"/>
          <w:szCs w:val="28"/>
        </w:rPr>
        <w:t>adies and gentlemen,</w:t>
      </w:r>
      <w:r w:rsidR="001B62F3" w:rsidRPr="008875A3">
        <w:rPr>
          <w:rFonts w:ascii="Trebuchet MS" w:hAnsi="Trebuchet MS"/>
          <w:sz w:val="28"/>
          <w:szCs w:val="28"/>
        </w:rPr>
        <w:t xml:space="preserve"> </w:t>
      </w:r>
      <w:r w:rsidR="00A24B63" w:rsidRPr="008875A3">
        <w:rPr>
          <w:rFonts w:ascii="Trebuchet MS" w:hAnsi="Trebuchet MS"/>
          <w:sz w:val="28"/>
          <w:szCs w:val="28"/>
        </w:rPr>
        <w:t xml:space="preserve">on behalf of the Council, </w:t>
      </w:r>
      <w:r w:rsidR="00826AAB" w:rsidRPr="008875A3">
        <w:rPr>
          <w:rFonts w:ascii="Trebuchet MS" w:hAnsi="Trebuchet MS"/>
          <w:sz w:val="28"/>
          <w:szCs w:val="28"/>
        </w:rPr>
        <w:t xml:space="preserve">allow me to take this </w:t>
      </w:r>
      <w:r w:rsidRPr="008875A3">
        <w:rPr>
          <w:rFonts w:ascii="Trebuchet MS" w:hAnsi="Trebuchet MS"/>
          <w:sz w:val="28"/>
          <w:szCs w:val="28"/>
        </w:rPr>
        <w:t>opportunity</w:t>
      </w:r>
      <w:r w:rsidR="00826AAB" w:rsidRPr="008875A3">
        <w:rPr>
          <w:rFonts w:ascii="Trebuchet MS" w:hAnsi="Trebuchet MS"/>
          <w:sz w:val="28"/>
          <w:szCs w:val="28"/>
        </w:rPr>
        <w:t xml:space="preserve"> to appreciate you all,</w:t>
      </w:r>
      <w:r w:rsidR="00A24B63" w:rsidRPr="008875A3">
        <w:rPr>
          <w:rFonts w:ascii="Trebuchet MS" w:hAnsi="Trebuchet MS"/>
          <w:sz w:val="28"/>
          <w:szCs w:val="28"/>
        </w:rPr>
        <w:t xml:space="preserve"> my fellow Council members,</w:t>
      </w:r>
      <w:r w:rsidR="00826AAB" w:rsidRPr="008875A3">
        <w:rPr>
          <w:rFonts w:ascii="Trebuchet MS" w:hAnsi="Trebuchet MS"/>
          <w:sz w:val="28"/>
          <w:szCs w:val="28"/>
        </w:rPr>
        <w:t xml:space="preserve"> ICPAU members,</w:t>
      </w:r>
      <w:r w:rsidR="00A24B63" w:rsidRPr="008875A3">
        <w:rPr>
          <w:rFonts w:ascii="Trebuchet MS" w:hAnsi="Trebuchet MS"/>
          <w:sz w:val="28"/>
          <w:szCs w:val="28"/>
        </w:rPr>
        <w:t xml:space="preserve"> students, staff of the secretariat, past presidents, the government, the institute’s partners, service providers and our employers.</w:t>
      </w:r>
      <w:r w:rsidR="001B76AA" w:rsidRPr="008875A3">
        <w:rPr>
          <w:rFonts w:ascii="Trebuchet MS" w:hAnsi="Trebuchet MS"/>
          <w:sz w:val="28"/>
          <w:szCs w:val="28"/>
        </w:rPr>
        <w:t xml:space="preserve"> </w:t>
      </w:r>
      <w:r w:rsidR="00826AAB" w:rsidRPr="008875A3">
        <w:rPr>
          <w:rFonts w:ascii="Trebuchet MS" w:hAnsi="Trebuchet MS"/>
          <w:sz w:val="28"/>
          <w:szCs w:val="28"/>
        </w:rPr>
        <w:t>The achievements mentioned above</w:t>
      </w:r>
      <w:r w:rsidR="00A24B63" w:rsidRPr="008875A3">
        <w:rPr>
          <w:rFonts w:ascii="Trebuchet MS" w:hAnsi="Trebuchet MS"/>
          <w:sz w:val="28"/>
          <w:szCs w:val="28"/>
        </w:rPr>
        <w:t xml:space="preserve"> were made possible because</w:t>
      </w:r>
      <w:r w:rsidR="00826AAB" w:rsidRPr="008875A3">
        <w:rPr>
          <w:rFonts w:ascii="Trebuchet MS" w:hAnsi="Trebuchet MS"/>
          <w:sz w:val="28"/>
          <w:szCs w:val="28"/>
        </w:rPr>
        <w:t xml:space="preserve"> of </w:t>
      </w:r>
      <w:r w:rsidR="00A24B63" w:rsidRPr="008875A3">
        <w:rPr>
          <w:rFonts w:ascii="Trebuchet MS" w:hAnsi="Trebuchet MS"/>
          <w:sz w:val="28"/>
          <w:szCs w:val="28"/>
        </w:rPr>
        <w:t>you.</w:t>
      </w:r>
      <w:r w:rsidR="00826AAB" w:rsidRPr="008875A3">
        <w:rPr>
          <w:rFonts w:ascii="Trebuchet MS" w:hAnsi="Trebuchet MS"/>
          <w:sz w:val="28"/>
          <w:szCs w:val="28"/>
        </w:rPr>
        <w:t xml:space="preserve"> </w:t>
      </w:r>
      <w:r w:rsidR="00A24B63" w:rsidRPr="008875A3">
        <w:rPr>
          <w:rFonts w:ascii="Trebuchet MS" w:hAnsi="Trebuchet MS"/>
          <w:sz w:val="28"/>
          <w:szCs w:val="28"/>
        </w:rPr>
        <w:t>Thank you, ladies and gentlemen.</w:t>
      </w:r>
    </w:p>
    <w:p w14:paraId="10708850" w14:textId="3891CD68" w:rsidR="00160992" w:rsidRPr="008875A3" w:rsidRDefault="00160992" w:rsidP="002B108F">
      <w:pPr>
        <w:spacing w:line="480" w:lineRule="auto"/>
        <w:jc w:val="both"/>
        <w:rPr>
          <w:rFonts w:ascii="Trebuchet MS" w:hAnsi="Trebuchet MS"/>
          <w:b/>
          <w:bCs/>
          <w:sz w:val="28"/>
          <w:szCs w:val="28"/>
        </w:rPr>
      </w:pPr>
      <w:r w:rsidRPr="008875A3">
        <w:rPr>
          <w:rFonts w:ascii="Trebuchet MS" w:hAnsi="Trebuchet MS"/>
          <w:b/>
          <w:bCs/>
          <w:sz w:val="28"/>
          <w:szCs w:val="28"/>
        </w:rPr>
        <w:t>Ebola</w:t>
      </w:r>
    </w:p>
    <w:p w14:paraId="3372475A" w14:textId="02D0E21B" w:rsidR="00160992" w:rsidRPr="008875A3" w:rsidRDefault="00160992" w:rsidP="002B108F">
      <w:pPr>
        <w:spacing w:line="480" w:lineRule="auto"/>
        <w:jc w:val="both"/>
        <w:rPr>
          <w:rFonts w:ascii="Trebuchet MS" w:hAnsi="Trebuchet MS"/>
          <w:sz w:val="28"/>
          <w:szCs w:val="28"/>
        </w:rPr>
      </w:pPr>
      <w:r w:rsidRPr="008875A3">
        <w:rPr>
          <w:rFonts w:ascii="Trebuchet MS" w:hAnsi="Trebuchet MS"/>
          <w:sz w:val="28"/>
          <w:szCs w:val="28"/>
        </w:rPr>
        <w:lastRenderedPageBreak/>
        <w:t xml:space="preserve">Finally, I would like to remind you to exercise vigilance. Please comply with the Standard Operating Procedures that the Ministry of Health provided until </w:t>
      </w:r>
      <w:r w:rsidR="0024578B" w:rsidRPr="008875A3">
        <w:rPr>
          <w:rFonts w:ascii="Trebuchet MS" w:hAnsi="Trebuchet MS"/>
          <w:sz w:val="28"/>
          <w:szCs w:val="28"/>
        </w:rPr>
        <w:t>further declarations are made</w:t>
      </w:r>
      <w:r w:rsidRPr="008875A3">
        <w:rPr>
          <w:rFonts w:ascii="Trebuchet MS" w:hAnsi="Trebuchet MS"/>
          <w:sz w:val="28"/>
          <w:szCs w:val="28"/>
        </w:rPr>
        <w:t>.</w:t>
      </w:r>
    </w:p>
    <w:p w14:paraId="022B7B77" w14:textId="77777777" w:rsidR="00A24B63" w:rsidRPr="008875A3" w:rsidRDefault="00A24B63" w:rsidP="002B108F">
      <w:pPr>
        <w:spacing w:line="480" w:lineRule="auto"/>
        <w:jc w:val="both"/>
        <w:rPr>
          <w:rFonts w:ascii="Trebuchet MS" w:hAnsi="Trebuchet MS"/>
          <w:sz w:val="28"/>
          <w:szCs w:val="28"/>
        </w:rPr>
      </w:pPr>
      <w:r w:rsidRPr="008875A3">
        <w:rPr>
          <w:rFonts w:ascii="Trebuchet MS" w:hAnsi="Trebuchet MS"/>
          <w:sz w:val="28"/>
          <w:szCs w:val="28"/>
        </w:rPr>
        <w:t>God bless you all.</w:t>
      </w:r>
    </w:p>
    <w:p w14:paraId="142A183F" w14:textId="1DAB0F76" w:rsidR="00B3248C" w:rsidRPr="008875A3" w:rsidRDefault="00A24B63" w:rsidP="002B108F">
      <w:pPr>
        <w:spacing w:line="480" w:lineRule="auto"/>
        <w:jc w:val="center"/>
        <w:rPr>
          <w:rFonts w:ascii="Trebuchet MS" w:hAnsi="Trebuchet MS"/>
          <w:bCs/>
          <w:sz w:val="28"/>
          <w:szCs w:val="28"/>
          <w:lang w:val="en-GB"/>
        </w:rPr>
      </w:pPr>
      <w:r w:rsidRPr="008875A3">
        <w:rPr>
          <w:rFonts w:ascii="Trebuchet MS" w:hAnsi="Trebuchet MS"/>
          <w:bCs/>
          <w:sz w:val="28"/>
          <w:szCs w:val="28"/>
          <w:lang w:val="en-GB"/>
        </w:rPr>
        <w:t>END</w:t>
      </w:r>
    </w:p>
    <w:sectPr w:rsidR="00B3248C" w:rsidRPr="008875A3" w:rsidSect="00A24B6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A95B" w14:textId="77777777" w:rsidR="005D3211" w:rsidRDefault="005D3211">
      <w:pPr>
        <w:spacing w:after="0" w:line="240" w:lineRule="auto"/>
      </w:pPr>
      <w:r>
        <w:separator/>
      </w:r>
    </w:p>
  </w:endnote>
  <w:endnote w:type="continuationSeparator" w:id="0">
    <w:p w14:paraId="2EB5FBE2" w14:textId="77777777" w:rsidR="005D3211" w:rsidRDefault="005D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052240"/>
      <w:docPartObj>
        <w:docPartGallery w:val="Page Numbers (Bottom of Page)"/>
        <w:docPartUnique/>
      </w:docPartObj>
    </w:sdtPr>
    <w:sdtContent>
      <w:sdt>
        <w:sdtPr>
          <w:id w:val="1728636285"/>
          <w:docPartObj>
            <w:docPartGallery w:val="Page Numbers (Top of Page)"/>
            <w:docPartUnique/>
          </w:docPartObj>
        </w:sdtPr>
        <w:sdtContent>
          <w:p w14:paraId="43E00BBF" w14:textId="77777777" w:rsidR="00A24B63" w:rsidRDefault="00A24B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052F7AA1" w14:textId="77777777" w:rsidR="00A24B63" w:rsidRDefault="00A2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CC7B" w14:textId="77777777" w:rsidR="005D3211" w:rsidRDefault="005D3211">
      <w:pPr>
        <w:spacing w:after="0" w:line="240" w:lineRule="auto"/>
      </w:pPr>
      <w:r>
        <w:separator/>
      </w:r>
    </w:p>
  </w:footnote>
  <w:footnote w:type="continuationSeparator" w:id="0">
    <w:p w14:paraId="2D1631E8" w14:textId="77777777" w:rsidR="005D3211" w:rsidRDefault="005D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760"/>
    <w:multiLevelType w:val="hybridMultilevel"/>
    <w:tmpl w:val="C1DA528E"/>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D825405"/>
    <w:multiLevelType w:val="hybridMultilevel"/>
    <w:tmpl w:val="B9F2F8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C418EF"/>
    <w:multiLevelType w:val="hybridMultilevel"/>
    <w:tmpl w:val="018CB0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27508E0"/>
    <w:multiLevelType w:val="hybridMultilevel"/>
    <w:tmpl w:val="40882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BDB2920"/>
    <w:multiLevelType w:val="hybridMultilevel"/>
    <w:tmpl w:val="78A6E3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45400E1"/>
    <w:multiLevelType w:val="hybridMultilevel"/>
    <w:tmpl w:val="D8804A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D2D6BC9"/>
    <w:multiLevelType w:val="hybridMultilevel"/>
    <w:tmpl w:val="8FF05A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11B6533"/>
    <w:multiLevelType w:val="hybridMultilevel"/>
    <w:tmpl w:val="6428A8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9893672">
    <w:abstractNumId w:val="5"/>
  </w:num>
  <w:num w:numId="2" w16cid:durableId="1298679863">
    <w:abstractNumId w:val="4"/>
  </w:num>
  <w:num w:numId="3" w16cid:durableId="95486885">
    <w:abstractNumId w:val="1"/>
  </w:num>
  <w:num w:numId="4" w16cid:durableId="830218959">
    <w:abstractNumId w:val="3"/>
  </w:num>
  <w:num w:numId="5" w16cid:durableId="184712722">
    <w:abstractNumId w:val="6"/>
  </w:num>
  <w:num w:numId="6" w16cid:durableId="1033579378">
    <w:abstractNumId w:val="7"/>
  </w:num>
  <w:num w:numId="7" w16cid:durableId="1709062898">
    <w:abstractNumId w:val="0"/>
  </w:num>
  <w:num w:numId="8" w16cid:durableId="27722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39"/>
    <w:rsid w:val="00015F84"/>
    <w:rsid w:val="00045BD3"/>
    <w:rsid w:val="00083955"/>
    <w:rsid w:val="000946FB"/>
    <w:rsid w:val="000A2989"/>
    <w:rsid w:val="000D2B3C"/>
    <w:rsid w:val="000F1A3A"/>
    <w:rsid w:val="000F1FEE"/>
    <w:rsid w:val="001035CB"/>
    <w:rsid w:val="001060B1"/>
    <w:rsid w:val="00110300"/>
    <w:rsid w:val="00113602"/>
    <w:rsid w:val="00114041"/>
    <w:rsid w:val="00131C5C"/>
    <w:rsid w:val="0013712D"/>
    <w:rsid w:val="00143AE4"/>
    <w:rsid w:val="00155969"/>
    <w:rsid w:val="00160992"/>
    <w:rsid w:val="001814D1"/>
    <w:rsid w:val="00187263"/>
    <w:rsid w:val="00193C10"/>
    <w:rsid w:val="00196934"/>
    <w:rsid w:val="001B62F3"/>
    <w:rsid w:val="001B76AA"/>
    <w:rsid w:val="002201D1"/>
    <w:rsid w:val="002244B7"/>
    <w:rsid w:val="00231193"/>
    <w:rsid w:val="00232B72"/>
    <w:rsid w:val="0024578B"/>
    <w:rsid w:val="00264BFC"/>
    <w:rsid w:val="00280EB7"/>
    <w:rsid w:val="00290FFC"/>
    <w:rsid w:val="00292364"/>
    <w:rsid w:val="002A2377"/>
    <w:rsid w:val="002A300F"/>
    <w:rsid w:val="002B108F"/>
    <w:rsid w:val="002F628E"/>
    <w:rsid w:val="003276D0"/>
    <w:rsid w:val="00360847"/>
    <w:rsid w:val="00384D89"/>
    <w:rsid w:val="00417602"/>
    <w:rsid w:val="00455C58"/>
    <w:rsid w:val="00512B12"/>
    <w:rsid w:val="00515334"/>
    <w:rsid w:val="00515DEA"/>
    <w:rsid w:val="00546100"/>
    <w:rsid w:val="005468CC"/>
    <w:rsid w:val="00552BFB"/>
    <w:rsid w:val="00562885"/>
    <w:rsid w:val="00573E72"/>
    <w:rsid w:val="00592A9E"/>
    <w:rsid w:val="005A11E7"/>
    <w:rsid w:val="005D3211"/>
    <w:rsid w:val="00642DFB"/>
    <w:rsid w:val="006842E3"/>
    <w:rsid w:val="006E0785"/>
    <w:rsid w:val="006F2A00"/>
    <w:rsid w:val="007500F8"/>
    <w:rsid w:val="00795629"/>
    <w:rsid w:val="007A2233"/>
    <w:rsid w:val="007D0B1B"/>
    <w:rsid w:val="007E7861"/>
    <w:rsid w:val="007F538D"/>
    <w:rsid w:val="008117AB"/>
    <w:rsid w:val="00826AAB"/>
    <w:rsid w:val="00874537"/>
    <w:rsid w:val="008862A1"/>
    <w:rsid w:val="008875A3"/>
    <w:rsid w:val="008A670A"/>
    <w:rsid w:val="008B54AB"/>
    <w:rsid w:val="008C083B"/>
    <w:rsid w:val="008F67DC"/>
    <w:rsid w:val="00911782"/>
    <w:rsid w:val="00921FAC"/>
    <w:rsid w:val="009745EB"/>
    <w:rsid w:val="009A4FB5"/>
    <w:rsid w:val="009D3140"/>
    <w:rsid w:val="00A16D1A"/>
    <w:rsid w:val="00A24B63"/>
    <w:rsid w:val="00A666EE"/>
    <w:rsid w:val="00AF6F61"/>
    <w:rsid w:val="00B12FC7"/>
    <w:rsid w:val="00B3248C"/>
    <w:rsid w:val="00B44B25"/>
    <w:rsid w:val="00B80B68"/>
    <w:rsid w:val="00B80D7E"/>
    <w:rsid w:val="00B86A44"/>
    <w:rsid w:val="00BD484B"/>
    <w:rsid w:val="00BE0A17"/>
    <w:rsid w:val="00BE4689"/>
    <w:rsid w:val="00BF3DC8"/>
    <w:rsid w:val="00C06151"/>
    <w:rsid w:val="00C1513A"/>
    <w:rsid w:val="00C2011E"/>
    <w:rsid w:val="00C337B6"/>
    <w:rsid w:val="00C42C01"/>
    <w:rsid w:val="00C47769"/>
    <w:rsid w:val="00C648AD"/>
    <w:rsid w:val="00C7588D"/>
    <w:rsid w:val="00C8108D"/>
    <w:rsid w:val="00C837A0"/>
    <w:rsid w:val="00CC1FE2"/>
    <w:rsid w:val="00CE186A"/>
    <w:rsid w:val="00D15B47"/>
    <w:rsid w:val="00D477F8"/>
    <w:rsid w:val="00D54CE1"/>
    <w:rsid w:val="00DD1D7F"/>
    <w:rsid w:val="00E23B4D"/>
    <w:rsid w:val="00E3520C"/>
    <w:rsid w:val="00E94FEF"/>
    <w:rsid w:val="00EB5EA1"/>
    <w:rsid w:val="00ED0169"/>
    <w:rsid w:val="00F00F39"/>
    <w:rsid w:val="00F0643D"/>
    <w:rsid w:val="00F15A5E"/>
    <w:rsid w:val="00F25201"/>
    <w:rsid w:val="00F2531A"/>
    <w:rsid w:val="00F84E1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1F07"/>
  <w15:chartTrackingRefBased/>
  <w15:docId w15:val="{80C3C06B-5295-4490-814B-804B5F34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B63"/>
    <w:rPr>
      <w:kern w:val="0"/>
      <w:lang w:val="en-US"/>
      <w14:ligatures w14:val="none"/>
    </w:rPr>
  </w:style>
  <w:style w:type="paragraph" w:styleId="Heading1">
    <w:name w:val="heading 1"/>
    <w:basedOn w:val="Normal"/>
    <w:next w:val="Normal"/>
    <w:link w:val="Heading1Char"/>
    <w:uiPriority w:val="9"/>
    <w:qFormat/>
    <w:rsid w:val="00F00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F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F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F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F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F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F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F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F39"/>
    <w:rPr>
      <w:rFonts w:eastAsiaTheme="majorEastAsia" w:cstheme="majorBidi"/>
      <w:color w:val="272727" w:themeColor="text1" w:themeTint="D8"/>
    </w:rPr>
  </w:style>
  <w:style w:type="paragraph" w:styleId="Title">
    <w:name w:val="Title"/>
    <w:basedOn w:val="Normal"/>
    <w:next w:val="Normal"/>
    <w:link w:val="TitleChar"/>
    <w:uiPriority w:val="10"/>
    <w:qFormat/>
    <w:rsid w:val="00F00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F39"/>
    <w:pPr>
      <w:spacing w:before="160"/>
      <w:jc w:val="center"/>
    </w:pPr>
    <w:rPr>
      <w:i/>
      <w:iCs/>
      <w:color w:val="404040" w:themeColor="text1" w:themeTint="BF"/>
    </w:rPr>
  </w:style>
  <w:style w:type="character" w:customStyle="1" w:styleId="QuoteChar">
    <w:name w:val="Quote Char"/>
    <w:basedOn w:val="DefaultParagraphFont"/>
    <w:link w:val="Quote"/>
    <w:uiPriority w:val="29"/>
    <w:rsid w:val="00F00F39"/>
    <w:rPr>
      <w:i/>
      <w:iCs/>
      <w:color w:val="404040" w:themeColor="text1" w:themeTint="BF"/>
    </w:rPr>
  </w:style>
  <w:style w:type="paragraph" w:styleId="ListParagraph">
    <w:name w:val="List Paragraph"/>
    <w:aliases w:val="Bullets (ESP),References,bk paragraph,Bullet List,FooterText,numbered,List Paragraph1,Paragraphe de liste1,Bulletr List Paragraph,列出段落,列出段落1,Use Case List Paragraph,Page Titles,Numbered List Paragraph,Main numbered paragraph,Bullet 1"/>
    <w:basedOn w:val="Normal"/>
    <w:link w:val="ListParagraphChar"/>
    <w:uiPriority w:val="34"/>
    <w:qFormat/>
    <w:rsid w:val="00F00F39"/>
    <w:pPr>
      <w:ind w:left="720"/>
      <w:contextualSpacing/>
    </w:pPr>
  </w:style>
  <w:style w:type="character" w:styleId="IntenseEmphasis">
    <w:name w:val="Intense Emphasis"/>
    <w:basedOn w:val="DefaultParagraphFont"/>
    <w:uiPriority w:val="21"/>
    <w:qFormat/>
    <w:rsid w:val="00F00F39"/>
    <w:rPr>
      <w:i/>
      <w:iCs/>
      <w:color w:val="2F5496" w:themeColor="accent1" w:themeShade="BF"/>
    </w:rPr>
  </w:style>
  <w:style w:type="paragraph" w:styleId="IntenseQuote">
    <w:name w:val="Intense Quote"/>
    <w:basedOn w:val="Normal"/>
    <w:next w:val="Normal"/>
    <w:link w:val="IntenseQuoteChar"/>
    <w:uiPriority w:val="30"/>
    <w:qFormat/>
    <w:rsid w:val="00F00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F39"/>
    <w:rPr>
      <w:i/>
      <w:iCs/>
      <w:color w:val="2F5496" w:themeColor="accent1" w:themeShade="BF"/>
    </w:rPr>
  </w:style>
  <w:style w:type="character" w:styleId="IntenseReference">
    <w:name w:val="Intense Reference"/>
    <w:basedOn w:val="DefaultParagraphFont"/>
    <w:uiPriority w:val="32"/>
    <w:qFormat/>
    <w:rsid w:val="00F00F39"/>
    <w:rPr>
      <w:b/>
      <w:bCs/>
      <w:smallCaps/>
      <w:color w:val="2F5496" w:themeColor="accent1" w:themeShade="BF"/>
      <w:spacing w:val="5"/>
    </w:rPr>
  </w:style>
  <w:style w:type="paragraph" w:styleId="Footer">
    <w:name w:val="footer"/>
    <w:basedOn w:val="Normal"/>
    <w:link w:val="FooterChar"/>
    <w:uiPriority w:val="99"/>
    <w:unhideWhenUsed/>
    <w:rsid w:val="00A24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B63"/>
    <w:rPr>
      <w:kern w:val="0"/>
      <w:lang w:val="en-US"/>
      <w14:ligatures w14:val="none"/>
    </w:rPr>
  </w:style>
  <w:style w:type="character" w:customStyle="1" w:styleId="ListParagraphChar">
    <w:name w:val="List Paragraph Char"/>
    <w:aliases w:val="Bullets (ESP) Char,References Char,bk paragraph Char,Bullet List Char,FooterText Char,numbered Char,List Paragraph1 Char,Paragraphe de liste1 Char,Bulletr List Paragraph Char,列出段落 Char,列出段落1 Char,Use Case List Paragraph Char"/>
    <w:link w:val="ListParagraph"/>
    <w:uiPriority w:val="34"/>
    <w:qFormat/>
    <w:rsid w:val="00A24B63"/>
  </w:style>
  <w:style w:type="paragraph" w:styleId="Revision">
    <w:name w:val="Revision"/>
    <w:hidden/>
    <w:uiPriority w:val="99"/>
    <w:semiHidden/>
    <w:rsid w:val="00552BFB"/>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B86A44"/>
    <w:rPr>
      <w:sz w:val="16"/>
      <w:szCs w:val="16"/>
    </w:rPr>
  </w:style>
  <w:style w:type="paragraph" w:styleId="CommentText">
    <w:name w:val="annotation text"/>
    <w:basedOn w:val="Normal"/>
    <w:link w:val="CommentTextChar"/>
    <w:uiPriority w:val="99"/>
    <w:semiHidden/>
    <w:unhideWhenUsed/>
    <w:rsid w:val="00B86A44"/>
    <w:pPr>
      <w:spacing w:line="240" w:lineRule="auto"/>
    </w:pPr>
    <w:rPr>
      <w:sz w:val="20"/>
      <w:szCs w:val="20"/>
    </w:rPr>
  </w:style>
  <w:style w:type="character" w:customStyle="1" w:styleId="CommentTextChar">
    <w:name w:val="Comment Text Char"/>
    <w:basedOn w:val="DefaultParagraphFont"/>
    <w:link w:val="CommentText"/>
    <w:uiPriority w:val="99"/>
    <w:semiHidden/>
    <w:rsid w:val="00B86A4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86A44"/>
    <w:rPr>
      <w:b/>
      <w:bCs/>
    </w:rPr>
  </w:style>
  <w:style w:type="character" w:customStyle="1" w:styleId="CommentSubjectChar">
    <w:name w:val="Comment Subject Char"/>
    <w:basedOn w:val="CommentTextChar"/>
    <w:link w:val="CommentSubject"/>
    <w:uiPriority w:val="99"/>
    <w:semiHidden/>
    <w:rsid w:val="00B86A44"/>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Nassuuna</dc:creator>
  <cp:keywords/>
  <dc:description/>
  <cp:lastModifiedBy>Caroline Nassuuna</cp:lastModifiedBy>
  <cp:revision>7</cp:revision>
  <cp:lastPrinted>2026-06-12T10:44:00Z</cp:lastPrinted>
  <dcterms:created xsi:type="dcterms:W3CDTF">2026-06-15T14:12:00Z</dcterms:created>
  <dcterms:modified xsi:type="dcterms:W3CDTF">2026-06-18T08:35:00Z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a89a045e-7cce-4564-ae04-341d9b09ccf7</vt:lpwstr>
  </property>
</Properties>
</file>