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8DE2" w14:textId="23B36715" w:rsidR="00CB5D89" w:rsidRPr="0083519B" w:rsidRDefault="00CB5D89" w:rsidP="00CB5D89">
      <w:pPr>
        <w:spacing w:line="480" w:lineRule="auto"/>
        <w:jc w:val="both"/>
        <w:rPr>
          <w:rFonts w:ascii="Trebuchet MS" w:hAnsi="Trebuchet MS"/>
          <w:b/>
          <w:bCs/>
          <w:sz w:val="28"/>
          <w:szCs w:val="28"/>
          <w:lang w:val="en-GB"/>
        </w:rPr>
      </w:pPr>
      <w:r w:rsidRPr="0083519B">
        <w:rPr>
          <w:rFonts w:ascii="Trebuchet MS" w:hAnsi="Trebuchet MS"/>
          <w:b/>
          <w:bCs/>
          <w:sz w:val="28"/>
          <w:szCs w:val="28"/>
          <w:lang w:val="en-GB"/>
        </w:rPr>
        <w:t xml:space="preserve">REMARKS BY CPA </w:t>
      </w:r>
      <w:r>
        <w:rPr>
          <w:rFonts w:ascii="Trebuchet MS" w:hAnsi="Trebuchet MS"/>
          <w:b/>
          <w:bCs/>
          <w:sz w:val="28"/>
          <w:szCs w:val="28"/>
          <w:lang w:val="en-GB"/>
        </w:rPr>
        <w:t>DAVID</w:t>
      </w:r>
      <w:r w:rsidR="00AF136A">
        <w:rPr>
          <w:rFonts w:ascii="Trebuchet MS" w:hAnsi="Trebuchet MS"/>
          <w:b/>
          <w:bCs/>
          <w:sz w:val="28"/>
          <w:szCs w:val="28"/>
          <w:lang w:val="en-GB"/>
        </w:rPr>
        <w:t xml:space="preserve"> TIMOTHY</w:t>
      </w:r>
      <w:r>
        <w:rPr>
          <w:rFonts w:ascii="Trebuchet MS" w:hAnsi="Trebuchet MS"/>
          <w:b/>
          <w:bCs/>
          <w:sz w:val="28"/>
          <w:szCs w:val="28"/>
          <w:lang w:val="en-GB"/>
        </w:rPr>
        <w:t xml:space="preserve"> EDIOMU</w:t>
      </w:r>
      <w:r w:rsidRPr="0083519B">
        <w:rPr>
          <w:rFonts w:ascii="Trebuchet MS" w:hAnsi="Trebuchet MS"/>
          <w:b/>
          <w:bCs/>
          <w:sz w:val="28"/>
          <w:szCs w:val="28"/>
          <w:lang w:val="en-GB"/>
        </w:rPr>
        <w:t>, THE PRESIDENT OF THE INSTITUTE OF CERTIFIED PUBLIC ACCOUNTANTS OF UGANDA</w:t>
      </w:r>
      <w:r>
        <w:rPr>
          <w:rFonts w:ascii="Trebuchet MS" w:hAnsi="Trebuchet MS"/>
          <w:b/>
          <w:bCs/>
          <w:sz w:val="28"/>
          <w:szCs w:val="28"/>
          <w:lang w:val="en-GB"/>
        </w:rPr>
        <w:t>,</w:t>
      </w:r>
      <w:r w:rsidRPr="0083519B">
        <w:rPr>
          <w:rFonts w:ascii="Trebuchet MS" w:hAnsi="Trebuchet MS"/>
          <w:b/>
          <w:bCs/>
          <w:sz w:val="28"/>
          <w:szCs w:val="28"/>
          <w:lang w:val="en-GB"/>
        </w:rPr>
        <w:t xml:space="preserve"> AT THE </w:t>
      </w:r>
      <w:r>
        <w:rPr>
          <w:rFonts w:ascii="Trebuchet MS" w:hAnsi="Trebuchet MS"/>
          <w:b/>
          <w:bCs/>
          <w:sz w:val="28"/>
          <w:szCs w:val="28"/>
          <w:lang w:val="en-GB"/>
        </w:rPr>
        <w:t>RELEASE OF EXAMINATIONS RESULTS FOR THE MAY 2026 DIET</w:t>
      </w:r>
      <w:r w:rsidRPr="0083519B">
        <w:rPr>
          <w:rFonts w:ascii="Trebuchet MS" w:hAnsi="Trebuchet MS"/>
          <w:b/>
          <w:bCs/>
          <w:sz w:val="28"/>
          <w:szCs w:val="28"/>
          <w:lang w:val="en-GB"/>
        </w:rPr>
        <w:t xml:space="preserve">, ON </w:t>
      </w:r>
      <w:r>
        <w:rPr>
          <w:rFonts w:ascii="Trebuchet MS" w:hAnsi="Trebuchet MS"/>
          <w:b/>
          <w:bCs/>
          <w:sz w:val="28"/>
          <w:szCs w:val="28"/>
          <w:lang w:val="en-GB"/>
        </w:rPr>
        <w:t>15 JUNE</w:t>
      </w:r>
      <w:r w:rsidRPr="0083519B">
        <w:rPr>
          <w:rFonts w:ascii="Trebuchet MS" w:hAnsi="Trebuchet MS"/>
          <w:b/>
          <w:bCs/>
          <w:sz w:val="28"/>
          <w:szCs w:val="28"/>
          <w:lang w:val="en-GB"/>
        </w:rPr>
        <w:t xml:space="preserve"> 202</w:t>
      </w:r>
      <w:r>
        <w:rPr>
          <w:rFonts w:ascii="Trebuchet MS" w:hAnsi="Trebuchet MS"/>
          <w:b/>
          <w:bCs/>
          <w:sz w:val="28"/>
          <w:szCs w:val="28"/>
          <w:lang w:val="en-GB"/>
        </w:rPr>
        <w:t>6</w:t>
      </w:r>
      <w:r w:rsidRPr="0083519B">
        <w:rPr>
          <w:rFonts w:ascii="Trebuchet MS" w:hAnsi="Trebuchet MS"/>
          <w:b/>
          <w:bCs/>
          <w:sz w:val="28"/>
          <w:szCs w:val="28"/>
          <w:lang w:val="en-GB"/>
        </w:rPr>
        <w:t xml:space="preserve">, AT </w:t>
      </w:r>
      <w:r>
        <w:rPr>
          <w:rFonts w:ascii="Trebuchet MS" w:hAnsi="Trebuchet MS"/>
          <w:b/>
          <w:bCs/>
          <w:sz w:val="28"/>
          <w:szCs w:val="28"/>
          <w:lang w:val="en-GB"/>
        </w:rPr>
        <w:t xml:space="preserve">THE </w:t>
      </w:r>
      <w:r w:rsidRPr="0083519B">
        <w:rPr>
          <w:rFonts w:ascii="Trebuchet MS" w:hAnsi="Trebuchet MS"/>
          <w:b/>
          <w:bCs/>
          <w:sz w:val="28"/>
          <w:szCs w:val="28"/>
          <w:lang w:val="en-GB"/>
        </w:rPr>
        <w:t>PROTEA HOTEL BY MARRIOTT KAMPALA SKYZ, NAGURU.</w:t>
      </w:r>
    </w:p>
    <w:p w14:paraId="389FD4EB" w14:textId="77777777" w:rsidR="00CB5D89" w:rsidRPr="00303B02" w:rsidRDefault="00CB5D89" w:rsidP="00CB5D89">
      <w:pPr>
        <w:spacing w:line="480" w:lineRule="auto"/>
        <w:jc w:val="both"/>
        <w:rPr>
          <w:rFonts w:ascii="Trebuchet MS" w:hAnsi="Trebuchet MS"/>
          <w:color w:val="4472C4"/>
          <w:sz w:val="28"/>
          <w:szCs w:val="28"/>
        </w:rPr>
      </w:pPr>
      <w:r w:rsidRPr="00303B02">
        <w:rPr>
          <w:rFonts w:ascii="Trebuchet MS" w:hAnsi="Trebuchet MS"/>
          <w:b/>
          <w:bCs/>
          <w:color w:val="4472C4"/>
          <w:sz w:val="28"/>
          <w:szCs w:val="28"/>
        </w:rPr>
        <w:t xml:space="preserve">SALUTATIONS </w:t>
      </w:r>
      <w:r w:rsidRPr="00DF6347">
        <w:rPr>
          <w:rFonts w:ascii="Trebuchet MS" w:hAnsi="Trebuchet MS"/>
          <w:b/>
          <w:bCs/>
          <w:color w:val="4472C4"/>
          <w:sz w:val="28"/>
          <w:szCs w:val="28"/>
          <w:lang w:val="en-GB"/>
        </w:rPr>
        <w:tab/>
      </w:r>
    </w:p>
    <w:p w14:paraId="66B80F97" w14:textId="77777777" w:rsidR="00CB5D89" w:rsidRDefault="00CB5D89" w:rsidP="00CB5D89">
      <w:pPr>
        <w:spacing w:line="480" w:lineRule="auto"/>
        <w:jc w:val="both"/>
        <w:rPr>
          <w:rFonts w:ascii="Trebuchet MS" w:hAnsi="Trebuchet MS"/>
          <w:sz w:val="28"/>
          <w:szCs w:val="28"/>
          <w:lang w:val="en-GB"/>
        </w:rPr>
      </w:pPr>
      <w:r>
        <w:rPr>
          <w:rFonts w:ascii="Trebuchet MS" w:hAnsi="Trebuchet MS"/>
          <w:sz w:val="28"/>
          <w:szCs w:val="28"/>
          <w:lang w:val="en-GB"/>
        </w:rPr>
        <w:t>Chairperson PAEB,</w:t>
      </w:r>
    </w:p>
    <w:p w14:paraId="3E3AF3FD" w14:textId="77777777" w:rsidR="00CB5D89" w:rsidRPr="0083519B" w:rsidRDefault="00CB5D89" w:rsidP="00CB5D89">
      <w:pPr>
        <w:spacing w:line="480" w:lineRule="auto"/>
        <w:jc w:val="both"/>
        <w:rPr>
          <w:rFonts w:ascii="Trebuchet MS" w:hAnsi="Trebuchet MS"/>
          <w:sz w:val="28"/>
          <w:szCs w:val="28"/>
          <w:lang w:val="en-GB"/>
        </w:rPr>
      </w:pPr>
      <w:r w:rsidRPr="0083519B">
        <w:rPr>
          <w:rFonts w:ascii="Trebuchet MS" w:hAnsi="Trebuchet MS"/>
          <w:sz w:val="28"/>
          <w:szCs w:val="28"/>
          <w:lang w:val="en-GB"/>
        </w:rPr>
        <w:t xml:space="preserve">Members of </w:t>
      </w:r>
      <w:r>
        <w:rPr>
          <w:rFonts w:ascii="Trebuchet MS" w:hAnsi="Trebuchet MS"/>
          <w:sz w:val="28"/>
          <w:szCs w:val="28"/>
          <w:lang w:val="en-GB"/>
        </w:rPr>
        <w:t xml:space="preserve">the </w:t>
      </w:r>
      <w:r w:rsidRPr="0083519B">
        <w:rPr>
          <w:rFonts w:ascii="Trebuchet MS" w:hAnsi="Trebuchet MS"/>
          <w:sz w:val="28"/>
          <w:szCs w:val="28"/>
          <w:lang w:val="en-GB"/>
        </w:rPr>
        <w:t>Council,</w:t>
      </w:r>
    </w:p>
    <w:p w14:paraId="76AF0C78" w14:textId="77777777" w:rsidR="00CB5D89" w:rsidRPr="0083519B" w:rsidRDefault="00CB5D89" w:rsidP="00CB5D89">
      <w:pPr>
        <w:spacing w:line="480" w:lineRule="auto"/>
        <w:jc w:val="both"/>
        <w:rPr>
          <w:rFonts w:ascii="Trebuchet MS" w:hAnsi="Trebuchet MS"/>
          <w:sz w:val="28"/>
          <w:szCs w:val="28"/>
          <w:lang w:val="en-GB"/>
        </w:rPr>
      </w:pPr>
      <w:r w:rsidRPr="0083519B">
        <w:rPr>
          <w:rFonts w:ascii="Trebuchet MS" w:hAnsi="Trebuchet MS"/>
          <w:sz w:val="28"/>
          <w:szCs w:val="28"/>
          <w:lang w:val="en-GB"/>
        </w:rPr>
        <w:t xml:space="preserve">Members of </w:t>
      </w:r>
      <w:r>
        <w:rPr>
          <w:rFonts w:ascii="Trebuchet MS" w:hAnsi="Trebuchet MS"/>
          <w:sz w:val="28"/>
          <w:szCs w:val="28"/>
          <w:lang w:val="en-GB"/>
        </w:rPr>
        <w:t>the Public Accountants Examinations Board</w:t>
      </w:r>
      <w:r w:rsidRPr="0083519B">
        <w:rPr>
          <w:rFonts w:ascii="Trebuchet MS" w:hAnsi="Trebuchet MS"/>
          <w:sz w:val="28"/>
          <w:szCs w:val="28"/>
          <w:lang w:val="en-GB"/>
        </w:rPr>
        <w:t>,</w:t>
      </w:r>
    </w:p>
    <w:p w14:paraId="347E5673" w14:textId="77777777" w:rsidR="00CB5D89" w:rsidRDefault="00CB5D89" w:rsidP="00CB5D89">
      <w:pPr>
        <w:spacing w:line="480" w:lineRule="auto"/>
        <w:jc w:val="both"/>
        <w:rPr>
          <w:rFonts w:ascii="Trebuchet MS" w:hAnsi="Trebuchet MS"/>
          <w:sz w:val="28"/>
          <w:szCs w:val="28"/>
          <w:lang w:val="en-GB"/>
        </w:rPr>
      </w:pPr>
      <w:r w:rsidRPr="0083519B">
        <w:rPr>
          <w:rFonts w:ascii="Trebuchet MS" w:hAnsi="Trebuchet MS"/>
          <w:sz w:val="28"/>
          <w:szCs w:val="28"/>
          <w:lang w:val="en-GB"/>
        </w:rPr>
        <w:t>Members of the Press,</w:t>
      </w:r>
    </w:p>
    <w:p w14:paraId="6DC7412E" w14:textId="77777777" w:rsidR="00CB5D89" w:rsidRPr="0083519B" w:rsidRDefault="00CB5D89" w:rsidP="00CB5D89">
      <w:pPr>
        <w:spacing w:line="480" w:lineRule="auto"/>
        <w:jc w:val="both"/>
        <w:rPr>
          <w:rFonts w:ascii="Trebuchet MS" w:hAnsi="Trebuchet MS"/>
          <w:sz w:val="28"/>
          <w:szCs w:val="28"/>
          <w:lang w:val="en-GB"/>
        </w:rPr>
      </w:pPr>
      <w:r w:rsidRPr="0083519B">
        <w:rPr>
          <w:rFonts w:ascii="Trebuchet MS" w:hAnsi="Trebuchet MS"/>
          <w:sz w:val="28"/>
          <w:szCs w:val="28"/>
          <w:lang w:val="en-GB"/>
        </w:rPr>
        <w:t>Staff of the Secretariat,</w:t>
      </w:r>
    </w:p>
    <w:p w14:paraId="101C85E3" w14:textId="77777777" w:rsidR="00CB5D89" w:rsidRPr="0083519B" w:rsidRDefault="00CB5D89" w:rsidP="00CB5D89">
      <w:pPr>
        <w:spacing w:line="480" w:lineRule="auto"/>
        <w:rPr>
          <w:rFonts w:ascii="Trebuchet MS" w:hAnsi="Trebuchet MS"/>
          <w:sz w:val="28"/>
          <w:szCs w:val="28"/>
          <w:lang w:val="en-GB"/>
        </w:rPr>
      </w:pPr>
      <w:r w:rsidRPr="0083519B">
        <w:rPr>
          <w:rFonts w:ascii="Trebuchet MS" w:hAnsi="Trebuchet MS"/>
          <w:sz w:val="28"/>
          <w:szCs w:val="28"/>
          <w:lang w:val="en-GB"/>
        </w:rPr>
        <w:t>Ladies and Gentlemen</w:t>
      </w:r>
      <w:r>
        <w:rPr>
          <w:rFonts w:ascii="Trebuchet MS" w:hAnsi="Trebuchet MS"/>
          <w:sz w:val="28"/>
          <w:szCs w:val="28"/>
          <w:lang w:val="en-GB"/>
        </w:rPr>
        <w:t xml:space="preserve">, </w:t>
      </w:r>
    </w:p>
    <w:p w14:paraId="314918D4" w14:textId="77777777" w:rsidR="00CB5D89" w:rsidRPr="002169C0" w:rsidRDefault="00CB5D89" w:rsidP="00CB5D89">
      <w:pPr>
        <w:spacing w:line="480" w:lineRule="auto"/>
        <w:rPr>
          <w:rFonts w:ascii="Trebuchet MS" w:hAnsi="Trebuchet MS"/>
          <w:color w:val="2F5496"/>
          <w:sz w:val="28"/>
          <w:szCs w:val="28"/>
          <w:lang w:val="en-GB"/>
        </w:rPr>
      </w:pPr>
      <w:r>
        <w:rPr>
          <w:rFonts w:ascii="Trebuchet MS" w:hAnsi="Trebuchet MS"/>
          <w:b/>
          <w:bCs/>
          <w:color w:val="2F5496"/>
          <w:sz w:val="28"/>
          <w:szCs w:val="28"/>
          <w:lang w:val="en-GB"/>
        </w:rPr>
        <w:t>Good morning,</w:t>
      </w:r>
    </w:p>
    <w:p w14:paraId="5C4A3BCE" w14:textId="71ABF550" w:rsidR="00CB5D89" w:rsidRPr="003E0C45" w:rsidRDefault="00CB5D89" w:rsidP="00CB5D89">
      <w:pPr>
        <w:spacing w:line="480" w:lineRule="auto"/>
        <w:jc w:val="both"/>
        <w:rPr>
          <w:rFonts w:ascii="Trebuchet MS" w:hAnsi="Trebuchet MS"/>
          <w:sz w:val="28"/>
          <w:szCs w:val="28"/>
        </w:rPr>
      </w:pPr>
      <w:r w:rsidRPr="003E0C45">
        <w:rPr>
          <w:rFonts w:ascii="Trebuchet MS" w:hAnsi="Trebuchet MS"/>
          <w:sz w:val="28"/>
          <w:szCs w:val="28"/>
        </w:rPr>
        <w:t xml:space="preserve">On behalf of the Institute of Certified Public Accountants of Uganda (ICPAU), I </w:t>
      </w:r>
      <w:r>
        <w:rPr>
          <w:rFonts w:ascii="Trebuchet MS" w:hAnsi="Trebuchet MS"/>
          <w:sz w:val="28"/>
          <w:szCs w:val="28"/>
        </w:rPr>
        <w:t xml:space="preserve">welcome you to the release of the May 2026 examination results. </w:t>
      </w:r>
    </w:p>
    <w:p w14:paraId="26E52FEB" w14:textId="4CA94FD7" w:rsidR="00CB5D89" w:rsidRPr="003E0C45" w:rsidRDefault="00CB5D89" w:rsidP="00CB5D89">
      <w:pPr>
        <w:spacing w:line="480" w:lineRule="auto"/>
        <w:jc w:val="both"/>
        <w:rPr>
          <w:rFonts w:ascii="Trebuchet MS" w:hAnsi="Trebuchet MS"/>
          <w:sz w:val="28"/>
          <w:szCs w:val="28"/>
        </w:rPr>
      </w:pPr>
      <w:r>
        <w:rPr>
          <w:rFonts w:ascii="Trebuchet MS" w:hAnsi="Trebuchet MS"/>
          <w:sz w:val="28"/>
          <w:szCs w:val="28"/>
        </w:rPr>
        <w:lastRenderedPageBreak/>
        <w:t>T</w:t>
      </w:r>
      <w:r w:rsidRPr="003E0C45">
        <w:rPr>
          <w:rFonts w:ascii="Trebuchet MS" w:hAnsi="Trebuchet MS"/>
          <w:sz w:val="28"/>
          <w:szCs w:val="28"/>
        </w:rPr>
        <w:t xml:space="preserve">hank you </w:t>
      </w:r>
      <w:r>
        <w:rPr>
          <w:rFonts w:ascii="Trebuchet MS" w:hAnsi="Trebuchet MS"/>
          <w:sz w:val="28"/>
          <w:szCs w:val="28"/>
        </w:rPr>
        <w:t xml:space="preserve">all </w:t>
      </w:r>
      <w:r w:rsidRPr="003E0C45">
        <w:rPr>
          <w:rFonts w:ascii="Trebuchet MS" w:hAnsi="Trebuchet MS"/>
          <w:sz w:val="28"/>
          <w:szCs w:val="28"/>
        </w:rPr>
        <w:t>for joining us</w:t>
      </w:r>
      <w:r>
        <w:rPr>
          <w:rFonts w:ascii="Trebuchet MS" w:hAnsi="Trebuchet MS"/>
          <w:sz w:val="28"/>
          <w:szCs w:val="28"/>
        </w:rPr>
        <w:t>, both physically here in this room and online</w:t>
      </w:r>
      <w:r w:rsidRPr="003E0C45">
        <w:rPr>
          <w:rFonts w:ascii="Trebuchet MS" w:hAnsi="Trebuchet MS"/>
          <w:sz w:val="28"/>
          <w:szCs w:val="28"/>
        </w:rPr>
        <w:t xml:space="preserve">. </w:t>
      </w:r>
      <w:r>
        <w:rPr>
          <w:rFonts w:ascii="Trebuchet MS" w:hAnsi="Trebuchet MS"/>
          <w:sz w:val="28"/>
          <w:szCs w:val="28"/>
        </w:rPr>
        <w:t xml:space="preserve">We are truly grateful for your support towards to </w:t>
      </w:r>
      <w:r w:rsidRPr="003E0C45">
        <w:rPr>
          <w:rFonts w:ascii="Trebuchet MS" w:hAnsi="Trebuchet MS"/>
          <w:sz w:val="28"/>
          <w:szCs w:val="28"/>
        </w:rPr>
        <w:t>the accountancy profession in Uganda.</w:t>
      </w:r>
    </w:p>
    <w:p w14:paraId="6AC3BD0F" w14:textId="76502EDD" w:rsidR="00CB5D89" w:rsidRDefault="00CB5D89" w:rsidP="00CB5D89">
      <w:pPr>
        <w:spacing w:line="480" w:lineRule="auto"/>
        <w:jc w:val="both"/>
        <w:rPr>
          <w:rFonts w:ascii="Trebuchet MS" w:hAnsi="Trebuchet MS"/>
          <w:b/>
          <w:bCs/>
          <w:color w:val="4472C4"/>
          <w:sz w:val="28"/>
          <w:szCs w:val="28"/>
        </w:rPr>
      </w:pPr>
      <w:r>
        <w:rPr>
          <w:rFonts w:ascii="Trebuchet MS" w:hAnsi="Trebuchet MS"/>
          <w:b/>
          <w:bCs/>
          <w:color w:val="4472C4"/>
          <w:sz w:val="28"/>
          <w:szCs w:val="28"/>
        </w:rPr>
        <w:t>Honouring Our Candidates</w:t>
      </w:r>
    </w:p>
    <w:p w14:paraId="5A57B315" w14:textId="33DD0F08" w:rsidR="00CB5D89" w:rsidRPr="00CB5D89" w:rsidRDefault="00CB5D89" w:rsidP="00CB5D89">
      <w:pPr>
        <w:spacing w:line="480" w:lineRule="auto"/>
        <w:jc w:val="both"/>
        <w:rPr>
          <w:rFonts w:ascii="Trebuchet MS" w:hAnsi="Trebuchet MS"/>
          <w:sz w:val="28"/>
          <w:szCs w:val="28"/>
        </w:rPr>
      </w:pPr>
      <w:r>
        <w:rPr>
          <w:rFonts w:ascii="Trebuchet MS" w:hAnsi="Trebuchet MS"/>
          <w:sz w:val="28"/>
          <w:szCs w:val="28"/>
        </w:rPr>
        <w:t>On this memorable day</w:t>
      </w:r>
      <w:r w:rsidRPr="00CB5D89">
        <w:rPr>
          <w:rFonts w:ascii="Trebuchet MS" w:hAnsi="Trebuchet MS"/>
          <w:sz w:val="28"/>
          <w:szCs w:val="28"/>
        </w:rPr>
        <w:t xml:space="preserve">, I extend </w:t>
      </w:r>
      <w:r w:rsidR="00AF136A">
        <w:rPr>
          <w:rFonts w:ascii="Trebuchet MS" w:hAnsi="Trebuchet MS"/>
          <w:sz w:val="28"/>
          <w:szCs w:val="28"/>
        </w:rPr>
        <w:t>warm</w:t>
      </w:r>
      <w:r w:rsidRPr="00CB5D89">
        <w:rPr>
          <w:rFonts w:ascii="Trebuchet MS" w:hAnsi="Trebuchet MS"/>
          <w:sz w:val="28"/>
          <w:szCs w:val="28"/>
        </w:rPr>
        <w:t xml:space="preserve"> congratulations to all candidates who have successfully passed the May 2026 examinations, and in a special way, to the top-performing candidates</w:t>
      </w:r>
      <w:r w:rsidR="00AF136A">
        <w:rPr>
          <w:rFonts w:ascii="Trebuchet MS" w:hAnsi="Trebuchet MS"/>
          <w:sz w:val="28"/>
          <w:szCs w:val="28"/>
        </w:rPr>
        <w:t xml:space="preserve">. Your </w:t>
      </w:r>
      <w:r w:rsidRPr="00CB5D89">
        <w:rPr>
          <w:rFonts w:ascii="Trebuchet MS" w:hAnsi="Trebuchet MS"/>
          <w:sz w:val="28"/>
          <w:szCs w:val="28"/>
        </w:rPr>
        <w:t>outstanding achievements demonstrate the rewards of hard work, discipline, and determination. As you celebrate this milestone, I encourage you to maintain the same spirit of dedication as you advance to the next stage of your professional journey.</w:t>
      </w:r>
    </w:p>
    <w:p w14:paraId="717E1154" w14:textId="34F8ED6D" w:rsidR="00CB5D89" w:rsidRPr="00CB5D89" w:rsidRDefault="00CB5D89" w:rsidP="00CB5D89">
      <w:pPr>
        <w:spacing w:line="480" w:lineRule="auto"/>
        <w:jc w:val="both"/>
        <w:rPr>
          <w:rFonts w:ascii="Trebuchet MS" w:hAnsi="Trebuchet MS"/>
          <w:sz w:val="28"/>
          <w:szCs w:val="28"/>
        </w:rPr>
      </w:pPr>
      <w:r w:rsidRPr="00CB5D89">
        <w:rPr>
          <w:rFonts w:ascii="Trebuchet MS" w:hAnsi="Trebuchet MS"/>
          <w:sz w:val="28"/>
          <w:szCs w:val="28"/>
        </w:rPr>
        <w:t xml:space="preserve">To those who have completed the CPA course, you have proven that the qualification is attainable through focus, sacrifice, and perseverance. You </w:t>
      </w:r>
      <w:r w:rsidR="00290053">
        <w:rPr>
          <w:rFonts w:ascii="Trebuchet MS" w:hAnsi="Trebuchet MS"/>
          <w:sz w:val="28"/>
          <w:szCs w:val="28"/>
        </w:rPr>
        <w:t xml:space="preserve">have earned your place among </w:t>
      </w:r>
      <w:r w:rsidRPr="00CB5D89">
        <w:rPr>
          <w:rFonts w:ascii="Trebuchet MS" w:hAnsi="Trebuchet MS"/>
          <w:sz w:val="28"/>
          <w:szCs w:val="28"/>
        </w:rPr>
        <w:t>a distinguished community of professionals whose expertise and integrity contribute to the growth of businesses, institutions, and economies around the world.</w:t>
      </w:r>
    </w:p>
    <w:p w14:paraId="0C6BC884" w14:textId="7E08A181" w:rsidR="00CB5D89" w:rsidRPr="00CB5D89" w:rsidRDefault="00AF136A" w:rsidP="00CB5D89">
      <w:pPr>
        <w:spacing w:line="480" w:lineRule="auto"/>
        <w:jc w:val="both"/>
        <w:rPr>
          <w:rFonts w:ascii="Trebuchet MS" w:hAnsi="Trebuchet MS"/>
          <w:sz w:val="28"/>
          <w:szCs w:val="28"/>
        </w:rPr>
      </w:pPr>
      <w:r>
        <w:rPr>
          <w:rFonts w:ascii="Trebuchet MS" w:hAnsi="Trebuchet MS"/>
          <w:sz w:val="28"/>
          <w:szCs w:val="28"/>
        </w:rPr>
        <w:t>To</w:t>
      </w:r>
      <w:r w:rsidR="00CB5D89" w:rsidRPr="00CB5D89">
        <w:rPr>
          <w:rFonts w:ascii="Trebuchet MS" w:hAnsi="Trebuchet MS"/>
          <w:sz w:val="28"/>
          <w:szCs w:val="28"/>
        </w:rPr>
        <w:t xml:space="preserve"> our finalists, I encourage you to take the next step by enrolling as Associate Members of the Institute. Associate membership offers an opportunity to remain actively engaged with the profession while </w:t>
      </w:r>
      <w:r w:rsidR="00CB5D89" w:rsidRPr="00CB5D89">
        <w:rPr>
          <w:rFonts w:ascii="Trebuchet MS" w:hAnsi="Trebuchet MS"/>
          <w:sz w:val="28"/>
          <w:szCs w:val="28"/>
        </w:rPr>
        <w:lastRenderedPageBreak/>
        <w:t>completing the requirements for full membership. It is your bridge to a lifelong professional relationship with the Institute.</w:t>
      </w:r>
    </w:p>
    <w:p w14:paraId="1DF83351" w14:textId="77777777" w:rsidR="00CB5D89" w:rsidRPr="00CB5D89" w:rsidRDefault="00CB5D89" w:rsidP="00CB5D89">
      <w:pPr>
        <w:spacing w:line="480" w:lineRule="auto"/>
        <w:jc w:val="both"/>
        <w:rPr>
          <w:rFonts w:ascii="Trebuchet MS" w:hAnsi="Trebuchet MS"/>
          <w:sz w:val="28"/>
          <w:szCs w:val="28"/>
        </w:rPr>
      </w:pPr>
      <w:r w:rsidRPr="00CB5D89">
        <w:rPr>
          <w:rFonts w:ascii="Trebuchet MS" w:hAnsi="Trebuchet MS"/>
          <w:sz w:val="28"/>
          <w:szCs w:val="28"/>
        </w:rPr>
        <w:t>To those who have met all the requirements for full membership, I urge you to apply and take your place among Uganda’s Certified Public Accountants. The profession needs your skills, leadership, and commitment to ethical practice as we continue to shape a stronger and more prosperous future for our country.</w:t>
      </w:r>
    </w:p>
    <w:p w14:paraId="55D56937" w14:textId="4BB118AC" w:rsidR="00CB5D89" w:rsidRDefault="00CB5D89" w:rsidP="00CB5D89">
      <w:pPr>
        <w:spacing w:line="480" w:lineRule="auto"/>
        <w:jc w:val="both"/>
        <w:rPr>
          <w:rFonts w:ascii="Trebuchet MS" w:hAnsi="Trebuchet MS"/>
          <w:sz w:val="28"/>
          <w:szCs w:val="28"/>
        </w:rPr>
      </w:pPr>
      <w:r w:rsidRPr="00CB5D89">
        <w:rPr>
          <w:rFonts w:ascii="Trebuchet MS" w:hAnsi="Trebuchet MS"/>
          <w:sz w:val="28"/>
          <w:szCs w:val="28"/>
        </w:rPr>
        <w:t>To candidates who may not have attained the results they hoped for, I encourage you not to lose heart. Every professional journey has its challenges, and many successful accountants can attest that setbacks are often stepping stones to greater achievement. Take time to reflect, learn from the experience, and prepare for the next opportunity. I am confident that with renewed effort and determination, success will come.</w:t>
      </w:r>
      <w:r w:rsidR="007951E3">
        <w:rPr>
          <w:rFonts w:ascii="Trebuchet MS" w:hAnsi="Trebuchet MS"/>
          <w:sz w:val="28"/>
          <w:szCs w:val="28"/>
        </w:rPr>
        <w:t xml:space="preserve"> </w:t>
      </w:r>
    </w:p>
    <w:p w14:paraId="760D601C" w14:textId="2F70FD13" w:rsidR="007951E3" w:rsidRPr="00CB5D89" w:rsidRDefault="007060DD" w:rsidP="00CB5D89">
      <w:pPr>
        <w:spacing w:line="480" w:lineRule="auto"/>
        <w:jc w:val="both"/>
        <w:rPr>
          <w:rFonts w:ascii="Trebuchet MS" w:hAnsi="Trebuchet MS"/>
          <w:sz w:val="28"/>
          <w:szCs w:val="28"/>
        </w:rPr>
      </w:pPr>
      <w:r>
        <w:rPr>
          <w:rFonts w:ascii="Trebuchet MS" w:hAnsi="Trebuchet MS"/>
          <w:sz w:val="28"/>
          <w:szCs w:val="28"/>
          <w:lang w:val="en-GB"/>
        </w:rPr>
        <w:t>I would also like to point out that we begin a new financial year next month and it promises to be a challenging one due to focus on domestic resource mobilisation</w:t>
      </w:r>
      <w:r w:rsidR="007951E3">
        <w:rPr>
          <w:rFonts w:ascii="Trebuchet MS" w:hAnsi="Trebuchet MS"/>
          <w:sz w:val="28"/>
          <w:szCs w:val="28"/>
        </w:rPr>
        <w:t>. Over 5</w:t>
      </w:r>
      <w:r w:rsidR="00805B1F">
        <w:rPr>
          <w:rFonts w:ascii="Trebuchet MS" w:hAnsi="Trebuchet MS"/>
          <w:sz w:val="28"/>
          <w:szCs w:val="28"/>
        </w:rPr>
        <w:t>0</w:t>
      </w:r>
      <w:r w:rsidR="007951E3">
        <w:rPr>
          <w:rFonts w:ascii="Trebuchet MS" w:hAnsi="Trebuchet MS"/>
          <w:sz w:val="28"/>
          <w:szCs w:val="28"/>
        </w:rPr>
        <w:t>% of the</w:t>
      </w:r>
      <w:r w:rsidR="00805B1F">
        <w:rPr>
          <w:rFonts w:ascii="Trebuchet MS" w:hAnsi="Trebuchet MS"/>
          <w:sz w:val="28"/>
          <w:szCs w:val="28"/>
        </w:rPr>
        <w:t xml:space="preserve"> budget is to </w:t>
      </w:r>
      <w:r w:rsidR="00AC596A">
        <w:rPr>
          <w:rFonts w:ascii="Trebuchet MS" w:hAnsi="Trebuchet MS"/>
          <w:sz w:val="28"/>
          <w:szCs w:val="28"/>
        </w:rPr>
        <w:t xml:space="preserve">be </w:t>
      </w:r>
      <w:r w:rsidR="00805B1F">
        <w:rPr>
          <w:rFonts w:ascii="Trebuchet MS" w:hAnsi="Trebuchet MS"/>
          <w:sz w:val="28"/>
          <w:szCs w:val="28"/>
        </w:rPr>
        <w:t>financed domestically</w:t>
      </w:r>
      <w:r w:rsidR="00AC596A">
        <w:rPr>
          <w:rFonts w:ascii="Trebuchet MS" w:hAnsi="Trebuchet MS"/>
          <w:sz w:val="28"/>
          <w:szCs w:val="28"/>
        </w:rPr>
        <w:t xml:space="preserve">, and the tax laws were amended to support resource mobilisation in this direction. Prices of many goods </w:t>
      </w:r>
      <w:r w:rsidR="00CD5AB0">
        <w:rPr>
          <w:rFonts w:ascii="Trebuchet MS" w:hAnsi="Trebuchet MS"/>
          <w:sz w:val="28"/>
          <w:szCs w:val="28"/>
        </w:rPr>
        <w:t>and</w:t>
      </w:r>
      <w:r w:rsidR="00AC596A">
        <w:rPr>
          <w:rFonts w:ascii="Trebuchet MS" w:hAnsi="Trebuchet MS"/>
          <w:sz w:val="28"/>
          <w:szCs w:val="28"/>
        </w:rPr>
        <w:t xml:space="preserve"> services are likely to spike </w:t>
      </w:r>
      <w:r w:rsidR="00CD5AB0">
        <w:rPr>
          <w:rFonts w:ascii="Trebuchet MS" w:hAnsi="Trebuchet MS"/>
          <w:sz w:val="28"/>
          <w:szCs w:val="28"/>
        </w:rPr>
        <w:t xml:space="preserve">due to increased taxes on </w:t>
      </w:r>
      <w:r w:rsidR="00AC596A">
        <w:rPr>
          <w:rFonts w:ascii="Trebuchet MS" w:hAnsi="Trebuchet MS"/>
          <w:sz w:val="28"/>
          <w:szCs w:val="28"/>
        </w:rPr>
        <w:t xml:space="preserve">inputs and intermediate goods. Many of you are scholars </w:t>
      </w:r>
      <w:r w:rsidR="00AC596A">
        <w:rPr>
          <w:rFonts w:ascii="Trebuchet MS" w:hAnsi="Trebuchet MS"/>
          <w:sz w:val="28"/>
          <w:szCs w:val="28"/>
        </w:rPr>
        <w:lastRenderedPageBreak/>
        <w:t>of financial management. Use your knowledge to spend prudently. We are going to require some belt-tightening.</w:t>
      </w:r>
    </w:p>
    <w:p w14:paraId="14D57F4A" w14:textId="77777777" w:rsidR="00CB5D89" w:rsidRDefault="00CB5D89" w:rsidP="00CB5D89">
      <w:pPr>
        <w:spacing w:line="480" w:lineRule="auto"/>
        <w:jc w:val="both"/>
        <w:rPr>
          <w:rFonts w:ascii="Trebuchet MS" w:hAnsi="Trebuchet MS"/>
          <w:b/>
          <w:bCs/>
          <w:color w:val="4472C4"/>
          <w:sz w:val="28"/>
          <w:szCs w:val="28"/>
        </w:rPr>
      </w:pPr>
      <w:r>
        <w:rPr>
          <w:rFonts w:ascii="Trebuchet MS" w:hAnsi="Trebuchet MS"/>
          <w:b/>
          <w:bCs/>
          <w:color w:val="4472C4"/>
          <w:sz w:val="28"/>
          <w:szCs w:val="28"/>
        </w:rPr>
        <w:t>Updates from the Institute</w:t>
      </w:r>
    </w:p>
    <w:p w14:paraId="22ABE0A9" w14:textId="57A1ED88" w:rsidR="00C47A08" w:rsidRPr="00C47A08" w:rsidRDefault="00C47A08" w:rsidP="00C47A08">
      <w:pPr>
        <w:spacing w:line="480" w:lineRule="auto"/>
        <w:jc w:val="both"/>
        <w:rPr>
          <w:rFonts w:ascii="Trebuchet MS" w:hAnsi="Trebuchet MS"/>
          <w:b/>
          <w:color w:val="4472C4" w:themeColor="accent1"/>
          <w:sz w:val="28"/>
          <w:szCs w:val="28"/>
        </w:rPr>
      </w:pPr>
      <w:r w:rsidRPr="00C47A08">
        <w:rPr>
          <w:rFonts w:ascii="Trebuchet MS" w:hAnsi="Trebuchet MS"/>
          <w:b/>
          <w:color w:val="4472C4" w:themeColor="accent1"/>
          <w:sz w:val="28"/>
          <w:szCs w:val="28"/>
        </w:rPr>
        <w:t>1</w:t>
      </w:r>
      <w:r w:rsidR="00763137">
        <w:rPr>
          <w:rFonts w:ascii="Trebuchet MS" w:hAnsi="Trebuchet MS"/>
          <w:b/>
          <w:color w:val="4472C4" w:themeColor="accent1"/>
          <w:sz w:val="28"/>
          <w:szCs w:val="28"/>
        </w:rPr>
        <w:t>4</w:t>
      </w:r>
      <w:r w:rsidRPr="00C47A08">
        <w:rPr>
          <w:rFonts w:ascii="Trebuchet MS" w:hAnsi="Trebuchet MS"/>
          <w:b/>
          <w:color w:val="4472C4" w:themeColor="accent1"/>
          <w:sz w:val="28"/>
          <w:szCs w:val="28"/>
          <w:vertAlign w:val="superscript"/>
        </w:rPr>
        <w:t>th</w:t>
      </w:r>
      <w:r w:rsidRPr="00C47A08">
        <w:rPr>
          <w:rFonts w:ascii="Trebuchet MS" w:hAnsi="Trebuchet MS"/>
          <w:b/>
          <w:color w:val="4472C4" w:themeColor="accent1"/>
          <w:sz w:val="28"/>
          <w:szCs w:val="28"/>
        </w:rPr>
        <w:t xml:space="preserve"> CPA Economic Forum</w:t>
      </w:r>
    </w:p>
    <w:p w14:paraId="5D4519D0" w14:textId="20B719D7" w:rsidR="00C47A08" w:rsidRPr="00C47A08" w:rsidRDefault="00C47A08" w:rsidP="00CB5D89">
      <w:pPr>
        <w:spacing w:line="480" w:lineRule="auto"/>
        <w:jc w:val="both"/>
        <w:rPr>
          <w:rFonts w:ascii="Trebuchet MS" w:hAnsi="Trebuchet MS"/>
          <w:sz w:val="28"/>
          <w:szCs w:val="28"/>
        </w:rPr>
      </w:pPr>
      <w:r>
        <w:rPr>
          <w:rFonts w:ascii="Trebuchet MS" w:hAnsi="Trebuchet MS"/>
          <w:sz w:val="28"/>
          <w:szCs w:val="28"/>
        </w:rPr>
        <w:t>Ladies and gentlemen, I wish to remind you that we shall hold the 1</w:t>
      </w:r>
      <w:r w:rsidR="00763137">
        <w:rPr>
          <w:rFonts w:ascii="Trebuchet MS" w:hAnsi="Trebuchet MS"/>
          <w:sz w:val="28"/>
          <w:szCs w:val="28"/>
        </w:rPr>
        <w:t>4</w:t>
      </w:r>
      <w:r w:rsidRPr="00581319">
        <w:rPr>
          <w:rFonts w:ascii="Trebuchet MS" w:hAnsi="Trebuchet MS"/>
          <w:sz w:val="28"/>
          <w:szCs w:val="28"/>
          <w:vertAlign w:val="superscript"/>
        </w:rPr>
        <w:t>th</w:t>
      </w:r>
      <w:r>
        <w:rPr>
          <w:rFonts w:ascii="Trebuchet MS" w:hAnsi="Trebuchet MS"/>
          <w:sz w:val="28"/>
          <w:szCs w:val="28"/>
        </w:rPr>
        <w:t xml:space="preserve"> CPA Economic Forum from 15</w:t>
      </w:r>
      <w:r w:rsidRPr="00C47A08">
        <w:rPr>
          <w:rFonts w:ascii="Trebuchet MS" w:hAnsi="Trebuchet MS"/>
          <w:sz w:val="28"/>
          <w:szCs w:val="28"/>
          <w:vertAlign w:val="superscript"/>
        </w:rPr>
        <w:t>th</w:t>
      </w:r>
      <w:r>
        <w:rPr>
          <w:rFonts w:ascii="Trebuchet MS" w:hAnsi="Trebuchet MS"/>
          <w:sz w:val="28"/>
          <w:szCs w:val="28"/>
        </w:rPr>
        <w:t xml:space="preserve"> to 17</w:t>
      </w:r>
      <w:r w:rsidRPr="00581319">
        <w:rPr>
          <w:rFonts w:ascii="Trebuchet MS" w:hAnsi="Trebuchet MS"/>
          <w:sz w:val="28"/>
          <w:szCs w:val="28"/>
          <w:vertAlign w:val="superscript"/>
        </w:rPr>
        <w:t>th</w:t>
      </w:r>
      <w:r>
        <w:rPr>
          <w:rFonts w:ascii="Trebuchet MS" w:hAnsi="Trebuchet MS"/>
          <w:sz w:val="28"/>
          <w:szCs w:val="28"/>
        </w:rPr>
        <w:t xml:space="preserve"> July. The theme is </w:t>
      </w:r>
      <w:r w:rsidR="00B02DE1">
        <w:rPr>
          <w:rFonts w:ascii="Trebuchet MS" w:hAnsi="Trebuchet MS"/>
          <w:sz w:val="28"/>
          <w:szCs w:val="28"/>
        </w:rPr>
        <w:t>P</w:t>
      </w:r>
      <w:r w:rsidR="00B02DE1" w:rsidRPr="00B02DE1">
        <w:rPr>
          <w:rFonts w:ascii="Trebuchet MS" w:hAnsi="Trebuchet MS"/>
          <w:i/>
          <w:sz w:val="28"/>
          <w:szCs w:val="28"/>
        </w:rPr>
        <w:t xml:space="preserve">owering </w:t>
      </w:r>
      <w:r w:rsidR="00B02DE1">
        <w:rPr>
          <w:rFonts w:ascii="Trebuchet MS" w:hAnsi="Trebuchet MS"/>
          <w:i/>
          <w:sz w:val="28"/>
          <w:szCs w:val="28"/>
        </w:rPr>
        <w:t>U</w:t>
      </w:r>
      <w:r w:rsidR="00B02DE1" w:rsidRPr="00B02DE1">
        <w:rPr>
          <w:rFonts w:ascii="Trebuchet MS" w:hAnsi="Trebuchet MS"/>
          <w:i/>
          <w:sz w:val="28"/>
          <w:szCs w:val="28"/>
        </w:rPr>
        <w:t xml:space="preserve">ganda’s </w:t>
      </w:r>
      <w:r w:rsidR="005227DB" w:rsidRPr="00B02DE1">
        <w:rPr>
          <w:rFonts w:ascii="Trebuchet MS" w:hAnsi="Trebuchet MS"/>
          <w:i/>
          <w:sz w:val="28"/>
          <w:szCs w:val="28"/>
        </w:rPr>
        <w:t>500-billion-dollar</w:t>
      </w:r>
      <w:r w:rsidR="00B02DE1" w:rsidRPr="00B02DE1">
        <w:rPr>
          <w:rFonts w:ascii="Trebuchet MS" w:hAnsi="Trebuchet MS"/>
          <w:i/>
          <w:sz w:val="28"/>
          <w:szCs w:val="28"/>
        </w:rPr>
        <w:t xml:space="preserve"> future</w:t>
      </w:r>
      <w:r>
        <w:rPr>
          <w:rFonts w:ascii="Trebuchet MS" w:hAnsi="Trebuchet MS"/>
          <w:sz w:val="28"/>
          <w:szCs w:val="28"/>
        </w:rPr>
        <w:t>. The Economic Forum is the Institute’s platform for economic policy generation and participation is open to all Ugandans</w:t>
      </w:r>
      <w:r w:rsidR="007060DD">
        <w:rPr>
          <w:rFonts w:ascii="Trebuchet MS" w:hAnsi="Trebuchet MS"/>
          <w:sz w:val="28"/>
          <w:szCs w:val="28"/>
        </w:rPr>
        <w:t>.</w:t>
      </w:r>
      <w:r>
        <w:rPr>
          <w:rFonts w:ascii="Trebuchet MS" w:hAnsi="Trebuchet MS"/>
          <w:sz w:val="28"/>
          <w:szCs w:val="28"/>
        </w:rPr>
        <w:t xml:space="preserve"> </w:t>
      </w:r>
      <w:r w:rsidR="00AC596A">
        <w:rPr>
          <w:rFonts w:ascii="Trebuchet MS" w:hAnsi="Trebuchet MS"/>
          <w:sz w:val="28"/>
          <w:szCs w:val="28"/>
        </w:rPr>
        <w:t xml:space="preserve">As scholars of Public Financial Management, you need to </w:t>
      </w:r>
      <w:r w:rsidR="00CD5AB0">
        <w:rPr>
          <w:rFonts w:ascii="Trebuchet MS" w:hAnsi="Trebuchet MS"/>
          <w:sz w:val="28"/>
          <w:szCs w:val="28"/>
        </w:rPr>
        <w:t xml:space="preserve">be </w:t>
      </w:r>
      <w:r w:rsidR="00AC596A">
        <w:rPr>
          <w:rFonts w:ascii="Trebuchet MS" w:hAnsi="Trebuchet MS"/>
          <w:sz w:val="28"/>
          <w:szCs w:val="28"/>
        </w:rPr>
        <w:t xml:space="preserve">part of these conversations. They build your knowledge while providing avenues for you to contribute to national policy formulation. </w:t>
      </w:r>
      <w:r>
        <w:rPr>
          <w:rFonts w:ascii="Trebuchet MS" w:hAnsi="Trebuchet MS"/>
          <w:sz w:val="28"/>
          <w:szCs w:val="28"/>
        </w:rPr>
        <w:t xml:space="preserve"> For details</w:t>
      </w:r>
      <w:r w:rsidR="00AC596A">
        <w:rPr>
          <w:rFonts w:ascii="Trebuchet MS" w:hAnsi="Trebuchet MS"/>
          <w:sz w:val="28"/>
          <w:szCs w:val="28"/>
        </w:rPr>
        <w:t xml:space="preserve"> on how </w:t>
      </w:r>
      <w:r w:rsidR="00CD5AB0">
        <w:rPr>
          <w:rFonts w:ascii="Trebuchet MS" w:hAnsi="Trebuchet MS"/>
          <w:sz w:val="28"/>
          <w:szCs w:val="28"/>
        </w:rPr>
        <w:t>you</w:t>
      </w:r>
      <w:r w:rsidR="00AC596A">
        <w:rPr>
          <w:rFonts w:ascii="Trebuchet MS" w:hAnsi="Trebuchet MS"/>
          <w:sz w:val="28"/>
          <w:szCs w:val="28"/>
        </w:rPr>
        <w:t xml:space="preserve"> can be a part of the CPA Economic Forum,</w:t>
      </w:r>
      <w:r>
        <w:rPr>
          <w:rFonts w:ascii="Trebuchet MS" w:hAnsi="Trebuchet MS"/>
          <w:sz w:val="28"/>
          <w:szCs w:val="28"/>
        </w:rPr>
        <w:t xml:space="preserve"> please visit the Institute’s website.</w:t>
      </w:r>
    </w:p>
    <w:p w14:paraId="607AE6E9" w14:textId="3BB0BF1A" w:rsidR="00CB5D89" w:rsidRDefault="00CB5D89" w:rsidP="00CB5D89">
      <w:pPr>
        <w:spacing w:line="480" w:lineRule="auto"/>
        <w:jc w:val="both"/>
        <w:rPr>
          <w:rFonts w:ascii="Trebuchet MS" w:hAnsi="Trebuchet MS"/>
          <w:b/>
          <w:bCs/>
          <w:color w:val="4472C4"/>
          <w:sz w:val="28"/>
          <w:szCs w:val="28"/>
        </w:rPr>
      </w:pPr>
      <w:r>
        <w:rPr>
          <w:rFonts w:ascii="Trebuchet MS" w:hAnsi="Trebuchet MS"/>
          <w:b/>
          <w:bCs/>
          <w:color w:val="4472C4"/>
          <w:sz w:val="28"/>
          <w:szCs w:val="28"/>
        </w:rPr>
        <w:t>202</w:t>
      </w:r>
      <w:r w:rsidR="005227DB">
        <w:rPr>
          <w:rFonts w:ascii="Trebuchet MS" w:hAnsi="Trebuchet MS"/>
          <w:b/>
          <w:bCs/>
          <w:color w:val="4472C4"/>
          <w:sz w:val="28"/>
          <w:szCs w:val="28"/>
        </w:rPr>
        <w:t>6</w:t>
      </w:r>
      <w:r>
        <w:rPr>
          <w:rFonts w:ascii="Trebuchet MS" w:hAnsi="Trebuchet MS"/>
          <w:b/>
          <w:bCs/>
          <w:color w:val="4472C4"/>
          <w:sz w:val="28"/>
          <w:szCs w:val="28"/>
        </w:rPr>
        <w:t xml:space="preserve"> FiRe Awards</w:t>
      </w:r>
    </w:p>
    <w:p w14:paraId="65F9704E" w14:textId="2DF24143" w:rsidR="00CB5D89" w:rsidRPr="003E0C45" w:rsidRDefault="00C46CC6" w:rsidP="00CB5D89">
      <w:pPr>
        <w:spacing w:line="480" w:lineRule="auto"/>
        <w:jc w:val="both"/>
        <w:rPr>
          <w:rFonts w:ascii="Trebuchet MS" w:hAnsi="Trebuchet MS"/>
          <w:sz w:val="28"/>
          <w:szCs w:val="28"/>
        </w:rPr>
      </w:pPr>
      <w:r>
        <w:rPr>
          <w:rFonts w:ascii="Trebuchet MS" w:hAnsi="Trebuchet MS"/>
          <w:sz w:val="28"/>
          <w:szCs w:val="28"/>
        </w:rPr>
        <w:t>I also wish</w:t>
      </w:r>
      <w:r w:rsidRPr="00210C15">
        <w:rPr>
          <w:rFonts w:ascii="Trebuchet MS" w:hAnsi="Trebuchet MS"/>
          <w:sz w:val="28"/>
          <w:szCs w:val="28"/>
        </w:rPr>
        <w:t xml:space="preserve"> to </w:t>
      </w:r>
      <w:r w:rsidRPr="00210C15">
        <w:rPr>
          <w:rFonts w:ascii="Trebuchet MS" w:hAnsi="Trebuchet MS"/>
          <w:sz w:val="28"/>
          <w:szCs w:val="28"/>
          <w:lang w:val="en-GB"/>
        </w:rPr>
        <w:t>draw your attention to</w:t>
      </w:r>
      <w:r>
        <w:rPr>
          <w:rFonts w:ascii="Trebuchet MS" w:hAnsi="Trebuchet MS"/>
          <w:sz w:val="28"/>
          <w:szCs w:val="28"/>
          <w:lang w:val="en-GB"/>
        </w:rPr>
        <w:t xml:space="preserve"> </w:t>
      </w:r>
      <w:r>
        <w:rPr>
          <w:rFonts w:ascii="Trebuchet MS" w:hAnsi="Trebuchet MS"/>
          <w:sz w:val="28"/>
          <w:szCs w:val="28"/>
        </w:rPr>
        <w:t xml:space="preserve">the </w:t>
      </w:r>
      <w:r w:rsidR="00CB5D89" w:rsidRPr="003E0C45">
        <w:rPr>
          <w:rFonts w:ascii="Trebuchet MS" w:hAnsi="Trebuchet MS"/>
          <w:sz w:val="28"/>
          <w:szCs w:val="28"/>
        </w:rPr>
        <w:t>1</w:t>
      </w:r>
      <w:r w:rsidR="00AF136A">
        <w:rPr>
          <w:rFonts w:ascii="Trebuchet MS" w:hAnsi="Trebuchet MS"/>
          <w:sz w:val="28"/>
          <w:szCs w:val="28"/>
        </w:rPr>
        <w:t>6</w:t>
      </w:r>
      <w:r w:rsidR="00CB5D89" w:rsidRPr="003E0C45">
        <w:rPr>
          <w:rFonts w:ascii="Trebuchet MS" w:hAnsi="Trebuchet MS"/>
          <w:sz w:val="28"/>
          <w:szCs w:val="28"/>
        </w:rPr>
        <w:t>th</w:t>
      </w:r>
      <w:r w:rsidR="00CB5D89">
        <w:rPr>
          <w:rFonts w:ascii="Trebuchet MS" w:hAnsi="Trebuchet MS"/>
          <w:sz w:val="28"/>
          <w:szCs w:val="28"/>
        </w:rPr>
        <w:t xml:space="preserve"> edition of the</w:t>
      </w:r>
      <w:r w:rsidR="00CB5D89" w:rsidRPr="003E0C45">
        <w:rPr>
          <w:rFonts w:ascii="Trebuchet MS" w:hAnsi="Trebuchet MS"/>
          <w:sz w:val="28"/>
          <w:szCs w:val="28"/>
        </w:rPr>
        <w:t xml:space="preserve"> Financial Reporting (FiRe) Awards</w:t>
      </w:r>
      <w:r>
        <w:rPr>
          <w:rFonts w:ascii="Trebuchet MS" w:hAnsi="Trebuchet MS"/>
          <w:sz w:val="28"/>
          <w:szCs w:val="28"/>
        </w:rPr>
        <w:t xml:space="preserve"> organised by the Institute,</w:t>
      </w:r>
      <w:r w:rsidR="00CB5D89" w:rsidRPr="003E0C45">
        <w:rPr>
          <w:rFonts w:ascii="Trebuchet MS" w:hAnsi="Trebuchet MS"/>
          <w:sz w:val="28"/>
          <w:szCs w:val="28"/>
        </w:rPr>
        <w:t xml:space="preserve"> in partnership with the Capital Markets Authority, Uganda Securities Exchange, and Vision Group</w:t>
      </w:r>
      <w:r w:rsidR="00C508EA">
        <w:rPr>
          <w:rFonts w:ascii="Trebuchet MS" w:hAnsi="Trebuchet MS"/>
          <w:sz w:val="28"/>
          <w:szCs w:val="28"/>
        </w:rPr>
        <w:t>. This year, the awards are organised</w:t>
      </w:r>
      <w:r w:rsidR="00CB5D89">
        <w:rPr>
          <w:rFonts w:ascii="Trebuchet MS" w:hAnsi="Trebuchet MS"/>
          <w:sz w:val="28"/>
          <w:szCs w:val="28"/>
        </w:rPr>
        <w:t xml:space="preserve"> under the theme: </w:t>
      </w:r>
      <w:r w:rsidR="00CB5D89" w:rsidRPr="003E0C45">
        <w:rPr>
          <w:rFonts w:ascii="Trebuchet MS" w:hAnsi="Trebuchet MS"/>
          <w:sz w:val="28"/>
          <w:szCs w:val="28"/>
        </w:rPr>
        <w:t>“</w:t>
      </w:r>
      <w:r w:rsidR="005227DB" w:rsidRPr="005227DB">
        <w:rPr>
          <w:rFonts w:ascii="Trebuchet MS" w:hAnsi="Trebuchet MS"/>
          <w:sz w:val="28"/>
          <w:szCs w:val="28"/>
        </w:rPr>
        <w:t>Driving Sustainability Reporting through Technology and Innovation</w:t>
      </w:r>
      <w:r w:rsidR="00CB5D89">
        <w:rPr>
          <w:rFonts w:ascii="Trebuchet MS" w:hAnsi="Trebuchet MS"/>
          <w:sz w:val="28"/>
          <w:szCs w:val="28"/>
        </w:rPr>
        <w:t>”</w:t>
      </w:r>
      <w:r w:rsidR="00CB5D89" w:rsidRPr="003E0C45">
        <w:rPr>
          <w:rFonts w:ascii="Trebuchet MS" w:hAnsi="Trebuchet MS"/>
          <w:sz w:val="28"/>
          <w:szCs w:val="28"/>
        </w:rPr>
        <w:t>.</w:t>
      </w:r>
    </w:p>
    <w:p w14:paraId="2D563D40" w14:textId="0470A959" w:rsidR="00CB5D89" w:rsidRDefault="00CB5D89" w:rsidP="00CB5D89">
      <w:pPr>
        <w:spacing w:line="480" w:lineRule="auto"/>
        <w:jc w:val="both"/>
        <w:rPr>
          <w:rFonts w:ascii="Trebuchet MS" w:hAnsi="Trebuchet MS"/>
          <w:sz w:val="28"/>
          <w:szCs w:val="28"/>
        </w:rPr>
      </w:pPr>
      <w:r>
        <w:rPr>
          <w:rFonts w:ascii="Trebuchet MS" w:hAnsi="Trebuchet MS"/>
          <w:sz w:val="28"/>
          <w:szCs w:val="28"/>
        </w:rPr>
        <w:lastRenderedPageBreak/>
        <w:t>The</w:t>
      </w:r>
      <w:r w:rsidR="00C508EA">
        <w:rPr>
          <w:rFonts w:ascii="Trebuchet MS" w:hAnsi="Trebuchet MS"/>
          <w:sz w:val="28"/>
          <w:szCs w:val="28"/>
        </w:rPr>
        <w:t>se</w:t>
      </w:r>
      <w:r w:rsidRPr="003E0C45">
        <w:rPr>
          <w:rFonts w:ascii="Trebuchet MS" w:hAnsi="Trebuchet MS"/>
          <w:sz w:val="28"/>
          <w:szCs w:val="28"/>
        </w:rPr>
        <w:t xml:space="preserve"> Awar</w:t>
      </w:r>
      <w:r w:rsidR="00C508EA">
        <w:rPr>
          <w:rFonts w:ascii="Trebuchet MS" w:hAnsi="Trebuchet MS"/>
          <w:sz w:val="28"/>
          <w:szCs w:val="28"/>
        </w:rPr>
        <w:t xml:space="preserve">ds are known for </w:t>
      </w:r>
      <w:r w:rsidRPr="003E0C45">
        <w:rPr>
          <w:rFonts w:ascii="Trebuchet MS" w:hAnsi="Trebuchet MS"/>
          <w:sz w:val="28"/>
          <w:szCs w:val="28"/>
        </w:rPr>
        <w:t>provid</w:t>
      </w:r>
      <w:r w:rsidR="00C508EA">
        <w:rPr>
          <w:rFonts w:ascii="Trebuchet MS" w:hAnsi="Trebuchet MS"/>
          <w:sz w:val="28"/>
          <w:szCs w:val="28"/>
        </w:rPr>
        <w:t>ing</w:t>
      </w:r>
      <w:r w:rsidRPr="003E0C45">
        <w:rPr>
          <w:rFonts w:ascii="Trebuchet MS" w:hAnsi="Trebuchet MS"/>
          <w:sz w:val="28"/>
          <w:szCs w:val="28"/>
        </w:rPr>
        <w:t xml:space="preserve"> a platform to showcase how organisations are adapting and improving the quality and relevance of their </w:t>
      </w:r>
      <w:r>
        <w:rPr>
          <w:rFonts w:ascii="Trebuchet MS" w:hAnsi="Trebuchet MS"/>
          <w:sz w:val="28"/>
          <w:szCs w:val="28"/>
        </w:rPr>
        <w:t xml:space="preserve">sustainability </w:t>
      </w:r>
      <w:r w:rsidRPr="003E0C45">
        <w:rPr>
          <w:rFonts w:ascii="Trebuchet MS" w:hAnsi="Trebuchet MS"/>
          <w:sz w:val="28"/>
          <w:szCs w:val="28"/>
        </w:rPr>
        <w:t>corporate reporting.</w:t>
      </w:r>
    </w:p>
    <w:p w14:paraId="585A2282" w14:textId="5F486385" w:rsidR="00F5508A" w:rsidRPr="003E0C45" w:rsidRDefault="00F5508A" w:rsidP="00CB5D89">
      <w:pPr>
        <w:spacing w:line="480" w:lineRule="auto"/>
        <w:jc w:val="both"/>
        <w:rPr>
          <w:rFonts w:ascii="Trebuchet MS" w:hAnsi="Trebuchet MS"/>
          <w:sz w:val="28"/>
          <w:szCs w:val="28"/>
        </w:rPr>
      </w:pPr>
      <w:r w:rsidRPr="003E0C45">
        <w:rPr>
          <w:rFonts w:ascii="Trebuchet MS" w:hAnsi="Trebuchet MS"/>
          <w:sz w:val="28"/>
          <w:szCs w:val="28"/>
        </w:rPr>
        <w:t>I encourage</w:t>
      </w:r>
      <w:r>
        <w:rPr>
          <w:rFonts w:ascii="Trebuchet MS" w:hAnsi="Trebuchet MS"/>
          <w:sz w:val="28"/>
          <w:szCs w:val="28"/>
        </w:rPr>
        <w:t xml:space="preserve"> you to seize the opportunity, for benchmarking, professional guidance on </w:t>
      </w:r>
      <w:r w:rsidR="00CD5AB0">
        <w:rPr>
          <w:rFonts w:ascii="Trebuchet MS" w:hAnsi="Trebuchet MS"/>
          <w:sz w:val="28"/>
          <w:szCs w:val="28"/>
        </w:rPr>
        <w:t xml:space="preserve">the </w:t>
      </w:r>
      <w:r>
        <w:rPr>
          <w:rFonts w:ascii="Trebuchet MS" w:hAnsi="Trebuchet MS"/>
          <w:sz w:val="28"/>
          <w:szCs w:val="28"/>
        </w:rPr>
        <w:t>application of financial reporting standards, and recognition. A recognition for achievements in financial reporting serves well to elevate the profile of your organisation as well as your personal brand.</w:t>
      </w:r>
    </w:p>
    <w:p w14:paraId="095568BA" w14:textId="3D673CF1" w:rsidR="00CB5D89" w:rsidRPr="00BB1568" w:rsidRDefault="00CB5D89" w:rsidP="00CB5D89">
      <w:pPr>
        <w:spacing w:line="480" w:lineRule="auto"/>
        <w:jc w:val="both"/>
        <w:rPr>
          <w:rFonts w:ascii="Trebuchet MS" w:hAnsi="Trebuchet MS"/>
          <w:sz w:val="28"/>
          <w:szCs w:val="28"/>
        </w:rPr>
      </w:pPr>
      <w:r w:rsidRPr="003E0C45">
        <w:rPr>
          <w:rFonts w:ascii="Trebuchet MS" w:hAnsi="Trebuchet MS"/>
          <w:sz w:val="28"/>
          <w:szCs w:val="28"/>
        </w:rPr>
        <w:t>Entries are open until 30 September 202</w:t>
      </w:r>
      <w:r w:rsidR="005227DB">
        <w:rPr>
          <w:rFonts w:ascii="Trebuchet MS" w:hAnsi="Trebuchet MS"/>
          <w:sz w:val="28"/>
          <w:szCs w:val="28"/>
        </w:rPr>
        <w:t>6</w:t>
      </w:r>
      <w:r w:rsidR="00C508EA">
        <w:rPr>
          <w:rFonts w:ascii="Trebuchet MS" w:hAnsi="Trebuchet MS"/>
          <w:sz w:val="28"/>
          <w:szCs w:val="28"/>
        </w:rPr>
        <w:t>.</w:t>
      </w:r>
      <w:r w:rsidRPr="003E0C45">
        <w:rPr>
          <w:rFonts w:ascii="Trebuchet MS" w:hAnsi="Trebuchet MS"/>
          <w:sz w:val="28"/>
          <w:szCs w:val="28"/>
        </w:rPr>
        <w:t xml:space="preserve"> </w:t>
      </w:r>
      <w:r w:rsidR="00F5508A">
        <w:rPr>
          <w:rFonts w:ascii="Trebuchet MS" w:hAnsi="Trebuchet MS"/>
          <w:sz w:val="28"/>
          <w:szCs w:val="28"/>
        </w:rPr>
        <w:t xml:space="preserve">You can submit your annual report online via the Institute’s website, or you can deliver physical copies. </w:t>
      </w:r>
    </w:p>
    <w:p w14:paraId="74370D0B" w14:textId="77777777" w:rsidR="00CB5D89" w:rsidRPr="002169C0" w:rsidRDefault="00CB5D89" w:rsidP="00CB5D89">
      <w:pPr>
        <w:spacing w:line="480" w:lineRule="auto"/>
        <w:jc w:val="both"/>
        <w:rPr>
          <w:rFonts w:ascii="Trebuchet MS" w:hAnsi="Trebuchet MS"/>
          <w:b/>
          <w:bCs/>
          <w:color w:val="4472C4"/>
          <w:sz w:val="28"/>
          <w:szCs w:val="28"/>
          <w:lang w:val="en-GB"/>
        </w:rPr>
      </w:pPr>
      <w:r w:rsidRPr="002169C0">
        <w:rPr>
          <w:rFonts w:ascii="Trebuchet MS" w:hAnsi="Trebuchet MS"/>
          <w:b/>
          <w:bCs/>
          <w:color w:val="4472C4"/>
          <w:sz w:val="28"/>
          <w:szCs w:val="28"/>
          <w:lang w:val="en-GB"/>
        </w:rPr>
        <w:t>Thanking the teams</w:t>
      </w:r>
    </w:p>
    <w:p w14:paraId="7EFC67D0" w14:textId="056365D6" w:rsidR="00CB5D89" w:rsidRDefault="00CB5D89" w:rsidP="00CB5D89">
      <w:pPr>
        <w:spacing w:line="480" w:lineRule="auto"/>
        <w:jc w:val="both"/>
        <w:rPr>
          <w:rFonts w:ascii="Trebuchet MS" w:hAnsi="Trebuchet MS"/>
          <w:sz w:val="28"/>
          <w:szCs w:val="28"/>
        </w:rPr>
      </w:pPr>
      <w:r w:rsidRPr="002169C0">
        <w:rPr>
          <w:rFonts w:ascii="Trebuchet MS" w:hAnsi="Trebuchet MS"/>
          <w:sz w:val="28"/>
          <w:szCs w:val="28"/>
        </w:rPr>
        <w:t xml:space="preserve">As I conclude, ladies and gentlemen, </w:t>
      </w:r>
      <w:r w:rsidR="00CD2766">
        <w:rPr>
          <w:rFonts w:ascii="Trebuchet MS" w:hAnsi="Trebuchet MS"/>
          <w:sz w:val="28"/>
          <w:szCs w:val="28"/>
        </w:rPr>
        <w:t>I take this chance to extend</w:t>
      </w:r>
      <w:r w:rsidRPr="002169C0">
        <w:rPr>
          <w:rFonts w:ascii="Trebuchet MS" w:hAnsi="Trebuchet MS"/>
          <w:sz w:val="28"/>
          <w:szCs w:val="28"/>
        </w:rPr>
        <w:t xml:space="preserve"> my sincere appreciation to everyone involved in the administration of our examinations</w:t>
      </w:r>
      <w:r>
        <w:rPr>
          <w:rFonts w:ascii="Trebuchet MS" w:hAnsi="Trebuchet MS"/>
          <w:sz w:val="28"/>
          <w:szCs w:val="28"/>
        </w:rPr>
        <w:t xml:space="preserve">, </w:t>
      </w:r>
      <w:r w:rsidRPr="002169C0">
        <w:rPr>
          <w:rFonts w:ascii="Trebuchet MS" w:hAnsi="Trebuchet MS"/>
          <w:sz w:val="28"/>
          <w:szCs w:val="28"/>
        </w:rPr>
        <w:t>the examiners, invigilators, Secretariat staff, and the media teams that help amplify our work. Your commitment guarantees</w:t>
      </w:r>
      <w:r>
        <w:rPr>
          <w:rFonts w:ascii="Trebuchet MS" w:hAnsi="Trebuchet MS"/>
          <w:sz w:val="28"/>
          <w:szCs w:val="28"/>
        </w:rPr>
        <w:t xml:space="preserve"> </w:t>
      </w:r>
      <w:r w:rsidRPr="002169C0">
        <w:rPr>
          <w:rFonts w:ascii="Trebuchet MS" w:hAnsi="Trebuchet MS"/>
          <w:sz w:val="28"/>
          <w:szCs w:val="28"/>
        </w:rPr>
        <w:t>the smooth delivery of the examination process. I thank you, and once again, congratulations to all our successful candidates.</w:t>
      </w:r>
    </w:p>
    <w:p w14:paraId="3142DB30" w14:textId="083F4B55" w:rsidR="00976848" w:rsidRDefault="00976848" w:rsidP="00CB5D89">
      <w:pPr>
        <w:spacing w:line="480" w:lineRule="auto"/>
        <w:jc w:val="both"/>
        <w:rPr>
          <w:rFonts w:ascii="Trebuchet MS" w:hAnsi="Trebuchet MS"/>
          <w:sz w:val="28"/>
          <w:szCs w:val="28"/>
        </w:rPr>
      </w:pPr>
      <w:proofErr w:type="gramStart"/>
      <w:r>
        <w:rPr>
          <w:rFonts w:ascii="Trebuchet MS" w:hAnsi="Trebuchet MS"/>
          <w:sz w:val="28"/>
          <w:szCs w:val="28"/>
        </w:rPr>
        <w:lastRenderedPageBreak/>
        <w:t>Lastly</w:t>
      </w:r>
      <w:proofErr w:type="gramEnd"/>
      <w:r>
        <w:rPr>
          <w:rFonts w:ascii="Trebuchet MS" w:hAnsi="Trebuchet MS"/>
          <w:sz w:val="28"/>
          <w:szCs w:val="28"/>
        </w:rPr>
        <w:t xml:space="preserve"> I would like to strongly emphasize that the future of the Uganda we desire will be influenced by the integrity, competence and leadership of its professionals.</w:t>
      </w:r>
    </w:p>
    <w:p w14:paraId="16EDDD0B" w14:textId="33EFFD90" w:rsidR="008A73D6" w:rsidRDefault="008A73D6" w:rsidP="008A73D6">
      <w:pPr>
        <w:spacing w:line="480" w:lineRule="auto"/>
        <w:jc w:val="both"/>
        <w:rPr>
          <w:rFonts w:ascii="Trebuchet MS" w:hAnsi="Trebuchet MS"/>
          <w:b/>
          <w:bCs/>
          <w:color w:val="4472C4"/>
          <w:sz w:val="28"/>
          <w:szCs w:val="28"/>
          <w:lang w:val="en-GB"/>
        </w:rPr>
      </w:pPr>
      <w:r>
        <w:rPr>
          <w:rFonts w:ascii="Trebuchet MS" w:hAnsi="Trebuchet MS"/>
          <w:b/>
          <w:bCs/>
          <w:color w:val="4472C4"/>
          <w:sz w:val="28"/>
          <w:szCs w:val="28"/>
          <w:lang w:val="en-GB"/>
        </w:rPr>
        <w:t>Ebola</w:t>
      </w:r>
      <w:r w:rsidR="00976848">
        <w:rPr>
          <w:rFonts w:ascii="Trebuchet MS" w:hAnsi="Trebuchet MS"/>
          <w:b/>
          <w:bCs/>
          <w:color w:val="4472C4"/>
          <w:sz w:val="28"/>
          <w:szCs w:val="28"/>
          <w:lang w:val="en-GB"/>
        </w:rPr>
        <w:t xml:space="preserve"> Alert</w:t>
      </w:r>
    </w:p>
    <w:p w14:paraId="7C7E42CB" w14:textId="3B3F58D2" w:rsidR="008A73D6" w:rsidRDefault="00976848" w:rsidP="008A73D6">
      <w:pPr>
        <w:spacing w:line="480" w:lineRule="auto"/>
        <w:jc w:val="both"/>
        <w:rPr>
          <w:rFonts w:ascii="Trebuchet MS" w:hAnsi="Trebuchet MS"/>
          <w:sz w:val="28"/>
          <w:szCs w:val="28"/>
        </w:rPr>
      </w:pPr>
      <w:r>
        <w:rPr>
          <w:rFonts w:ascii="Trebuchet MS" w:hAnsi="Trebuchet MS"/>
          <w:sz w:val="28"/>
          <w:szCs w:val="28"/>
          <w:lang w:val="en-GB"/>
        </w:rPr>
        <w:t xml:space="preserve">This is to remind us that that </w:t>
      </w:r>
      <w:r w:rsidR="008A73D6">
        <w:rPr>
          <w:rFonts w:ascii="Trebuchet MS" w:hAnsi="Trebuchet MS"/>
          <w:sz w:val="28"/>
          <w:szCs w:val="28"/>
          <w:lang w:val="en-GB"/>
        </w:rPr>
        <w:t xml:space="preserve">the country </w:t>
      </w:r>
      <w:r>
        <w:rPr>
          <w:rFonts w:ascii="Trebuchet MS" w:hAnsi="Trebuchet MS"/>
          <w:sz w:val="28"/>
          <w:szCs w:val="28"/>
          <w:lang w:val="en-GB"/>
        </w:rPr>
        <w:t>is grappling with the</w:t>
      </w:r>
      <w:r w:rsidR="008A73D6">
        <w:rPr>
          <w:rFonts w:ascii="Trebuchet MS" w:hAnsi="Trebuchet MS"/>
          <w:sz w:val="28"/>
          <w:szCs w:val="28"/>
          <w:lang w:val="en-GB"/>
        </w:rPr>
        <w:t xml:space="preserve"> prevailing situation of the Ebola disease, </w:t>
      </w:r>
      <w:r w:rsidR="008A73D6" w:rsidRPr="008A73D6">
        <w:rPr>
          <w:rFonts w:ascii="Trebuchet MS" w:hAnsi="Trebuchet MS"/>
          <w:sz w:val="28"/>
          <w:szCs w:val="28"/>
        </w:rPr>
        <w:t>I encourage everyone to remain alert, follow public health guidelines, and support efforts to keep our communities safe</w:t>
      </w:r>
      <w:r w:rsidR="008A73D6">
        <w:rPr>
          <w:rFonts w:ascii="Trebuchet MS" w:hAnsi="Trebuchet MS"/>
          <w:sz w:val="28"/>
          <w:szCs w:val="28"/>
        </w:rPr>
        <w:t xml:space="preserve">. </w:t>
      </w:r>
    </w:p>
    <w:p w14:paraId="4CB6ABE9" w14:textId="289E97EB" w:rsidR="008A73D6" w:rsidRPr="002E159F" w:rsidRDefault="00A00AFB" w:rsidP="00CB5D89">
      <w:pPr>
        <w:spacing w:line="480" w:lineRule="auto"/>
        <w:jc w:val="both"/>
        <w:rPr>
          <w:rFonts w:ascii="Trebuchet MS" w:hAnsi="Trebuchet MS"/>
          <w:sz w:val="28"/>
          <w:szCs w:val="28"/>
          <w:lang w:val="en-GB"/>
        </w:rPr>
      </w:pPr>
      <w:r>
        <w:rPr>
          <w:rFonts w:ascii="Trebuchet MS" w:hAnsi="Trebuchet MS"/>
          <w:sz w:val="28"/>
          <w:szCs w:val="28"/>
        </w:rPr>
        <w:t>I thank you all.</w:t>
      </w:r>
    </w:p>
    <w:p w14:paraId="67A27C22" w14:textId="44766DAE" w:rsidR="00B3248C" w:rsidRPr="00CB5D89" w:rsidRDefault="00CB5D89" w:rsidP="00CB5D89">
      <w:pPr>
        <w:spacing w:line="480" w:lineRule="auto"/>
        <w:jc w:val="center"/>
        <w:rPr>
          <w:rFonts w:ascii="Trebuchet MS" w:hAnsi="Trebuchet MS"/>
          <w:sz w:val="28"/>
          <w:szCs w:val="28"/>
        </w:rPr>
      </w:pPr>
      <w:r>
        <w:rPr>
          <w:rFonts w:ascii="Trebuchet MS" w:hAnsi="Trebuchet MS"/>
          <w:sz w:val="28"/>
          <w:szCs w:val="28"/>
        </w:rPr>
        <w:t>END</w:t>
      </w:r>
    </w:p>
    <w:sectPr w:rsidR="00B3248C" w:rsidRPr="00CB5D89" w:rsidSect="00CB5D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65C6" w14:textId="77777777" w:rsidR="003939E3" w:rsidRDefault="003939E3">
      <w:pPr>
        <w:spacing w:after="0" w:line="240" w:lineRule="auto"/>
      </w:pPr>
      <w:r>
        <w:separator/>
      </w:r>
    </w:p>
  </w:endnote>
  <w:endnote w:type="continuationSeparator" w:id="0">
    <w:p w14:paraId="5F20B4EC" w14:textId="77777777" w:rsidR="003939E3" w:rsidRDefault="0039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4428" w14:textId="77777777" w:rsidR="00CB5D89" w:rsidRDefault="00CB5D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14:paraId="2E5BAA91" w14:textId="77777777" w:rsidR="00CB5D89" w:rsidRDefault="00CB5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79E8" w14:textId="77777777" w:rsidR="003939E3" w:rsidRDefault="003939E3">
      <w:pPr>
        <w:spacing w:after="0" w:line="240" w:lineRule="auto"/>
      </w:pPr>
      <w:r>
        <w:separator/>
      </w:r>
    </w:p>
  </w:footnote>
  <w:footnote w:type="continuationSeparator" w:id="0">
    <w:p w14:paraId="6DA5E035" w14:textId="77777777" w:rsidR="003939E3" w:rsidRDefault="0039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A4478"/>
    <w:multiLevelType w:val="hybridMultilevel"/>
    <w:tmpl w:val="5F582A5A"/>
    <w:lvl w:ilvl="0" w:tplc="08085B5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914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C2"/>
    <w:rsid w:val="00080141"/>
    <w:rsid w:val="001060B1"/>
    <w:rsid w:val="00290053"/>
    <w:rsid w:val="002E159F"/>
    <w:rsid w:val="0033779B"/>
    <w:rsid w:val="00391896"/>
    <w:rsid w:val="003939E3"/>
    <w:rsid w:val="004F1E95"/>
    <w:rsid w:val="005227DB"/>
    <w:rsid w:val="005A11E7"/>
    <w:rsid w:val="005E0325"/>
    <w:rsid w:val="00606043"/>
    <w:rsid w:val="007060DD"/>
    <w:rsid w:val="00763137"/>
    <w:rsid w:val="007951E3"/>
    <w:rsid w:val="007A281F"/>
    <w:rsid w:val="00805B1F"/>
    <w:rsid w:val="008075C2"/>
    <w:rsid w:val="00863780"/>
    <w:rsid w:val="008A73D6"/>
    <w:rsid w:val="008C083B"/>
    <w:rsid w:val="00976848"/>
    <w:rsid w:val="009A4FB5"/>
    <w:rsid w:val="00A00AFB"/>
    <w:rsid w:val="00A14D40"/>
    <w:rsid w:val="00A66F1E"/>
    <w:rsid w:val="00AC596A"/>
    <w:rsid w:val="00AF136A"/>
    <w:rsid w:val="00B02DE1"/>
    <w:rsid w:val="00B3248C"/>
    <w:rsid w:val="00BB2561"/>
    <w:rsid w:val="00BE4689"/>
    <w:rsid w:val="00C46CC6"/>
    <w:rsid w:val="00C47A08"/>
    <w:rsid w:val="00C47EB3"/>
    <w:rsid w:val="00C508EA"/>
    <w:rsid w:val="00C648AD"/>
    <w:rsid w:val="00C92E37"/>
    <w:rsid w:val="00CB5D89"/>
    <w:rsid w:val="00CD2766"/>
    <w:rsid w:val="00CD5AB0"/>
    <w:rsid w:val="00CE186A"/>
    <w:rsid w:val="00CF0818"/>
    <w:rsid w:val="00CF5B68"/>
    <w:rsid w:val="00D56D1F"/>
    <w:rsid w:val="00D81AFA"/>
    <w:rsid w:val="00D81FA3"/>
    <w:rsid w:val="00F5508A"/>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9DAB"/>
  <w15:chartTrackingRefBased/>
  <w15:docId w15:val="{7B88066D-01C3-4291-8BBC-ED9B8BA8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89"/>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07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5C2"/>
    <w:rPr>
      <w:rFonts w:eastAsiaTheme="majorEastAsia" w:cstheme="majorBidi"/>
      <w:color w:val="272727" w:themeColor="text1" w:themeTint="D8"/>
    </w:rPr>
  </w:style>
  <w:style w:type="paragraph" w:styleId="Title">
    <w:name w:val="Title"/>
    <w:basedOn w:val="Normal"/>
    <w:next w:val="Normal"/>
    <w:link w:val="TitleChar"/>
    <w:uiPriority w:val="10"/>
    <w:qFormat/>
    <w:rsid w:val="00807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5C2"/>
    <w:pPr>
      <w:spacing w:before="160"/>
      <w:jc w:val="center"/>
    </w:pPr>
    <w:rPr>
      <w:i/>
      <w:iCs/>
      <w:color w:val="404040" w:themeColor="text1" w:themeTint="BF"/>
    </w:rPr>
  </w:style>
  <w:style w:type="character" w:customStyle="1" w:styleId="QuoteChar">
    <w:name w:val="Quote Char"/>
    <w:basedOn w:val="DefaultParagraphFont"/>
    <w:link w:val="Quote"/>
    <w:uiPriority w:val="29"/>
    <w:rsid w:val="008075C2"/>
    <w:rPr>
      <w:i/>
      <w:iCs/>
      <w:color w:val="404040" w:themeColor="text1" w:themeTint="BF"/>
    </w:rPr>
  </w:style>
  <w:style w:type="paragraph" w:styleId="ListParagraph">
    <w:name w:val="List Paragraph"/>
    <w:basedOn w:val="Normal"/>
    <w:uiPriority w:val="34"/>
    <w:qFormat/>
    <w:rsid w:val="008075C2"/>
    <w:pPr>
      <w:ind w:left="720"/>
      <w:contextualSpacing/>
    </w:pPr>
  </w:style>
  <w:style w:type="character" w:styleId="IntenseEmphasis">
    <w:name w:val="Intense Emphasis"/>
    <w:basedOn w:val="DefaultParagraphFont"/>
    <w:uiPriority w:val="21"/>
    <w:qFormat/>
    <w:rsid w:val="008075C2"/>
    <w:rPr>
      <w:i/>
      <w:iCs/>
      <w:color w:val="2F5496" w:themeColor="accent1" w:themeShade="BF"/>
    </w:rPr>
  </w:style>
  <w:style w:type="paragraph" w:styleId="IntenseQuote">
    <w:name w:val="Intense Quote"/>
    <w:basedOn w:val="Normal"/>
    <w:next w:val="Normal"/>
    <w:link w:val="IntenseQuoteChar"/>
    <w:uiPriority w:val="30"/>
    <w:qFormat/>
    <w:rsid w:val="00807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5C2"/>
    <w:rPr>
      <w:i/>
      <w:iCs/>
      <w:color w:val="2F5496" w:themeColor="accent1" w:themeShade="BF"/>
    </w:rPr>
  </w:style>
  <w:style w:type="character" w:styleId="IntenseReference">
    <w:name w:val="Intense Reference"/>
    <w:basedOn w:val="DefaultParagraphFont"/>
    <w:uiPriority w:val="32"/>
    <w:qFormat/>
    <w:rsid w:val="008075C2"/>
    <w:rPr>
      <w:b/>
      <w:bCs/>
      <w:smallCaps/>
      <w:color w:val="2F5496" w:themeColor="accent1" w:themeShade="BF"/>
      <w:spacing w:val="5"/>
    </w:rPr>
  </w:style>
  <w:style w:type="paragraph" w:styleId="Footer">
    <w:name w:val="footer"/>
    <w:basedOn w:val="Normal"/>
    <w:link w:val="FooterChar"/>
    <w:uiPriority w:val="99"/>
    <w:unhideWhenUsed/>
    <w:rsid w:val="00CB5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89"/>
    <w:rPr>
      <w:rFonts w:ascii="Calibri" w:eastAsia="Calibri" w:hAnsi="Calibri" w:cs="Times New Roman"/>
      <w:kern w:val="0"/>
      <w:lang w:val="en-US"/>
      <w14:ligatures w14:val="none"/>
    </w:rPr>
  </w:style>
  <w:style w:type="character" w:styleId="Hyperlink">
    <w:name w:val="Hyperlink"/>
    <w:uiPriority w:val="99"/>
    <w:unhideWhenUsed/>
    <w:rsid w:val="00CB5D89"/>
    <w:rPr>
      <w:color w:val="0563C1"/>
      <w:u w:val="single"/>
    </w:rPr>
  </w:style>
  <w:style w:type="paragraph" w:styleId="Revision">
    <w:name w:val="Revision"/>
    <w:hidden/>
    <w:uiPriority w:val="99"/>
    <w:semiHidden/>
    <w:rsid w:val="007A281F"/>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A281F"/>
    <w:rPr>
      <w:sz w:val="16"/>
      <w:szCs w:val="16"/>
    </w:rPr>
  </w:style>
  <w:style w:type="paragraph" w:styleId="CommentText">
    <w:name w:val="annotation text"/>
    <w:basedOn w:val="Normal"/>
    <w:link w:val="CommentTextChar"/>
    <w:uiPriority w:val="99"/>
    <w:semiHidden/>
    <w:unhideWhenUsed/>
    <w:rsid w:val="007A281F"/>
    <w:pPr>
      <w:spacing w:line="240" w:lineRule="auto"/>
    </w:pPr>
    <w:rPr>
      <w:sz w:val="20"/>
      <w:szCs w:val="20"/>
    </w:rPr>
  </w:style>
  <w:style w:type="character" w:customStyle="1" w:styleId="CommentTextChar">
    <w:name w:val="Comment Text Char"/>
    <w:basedOn w:val="DefaultParagraphFont"/>
    <w:link w:val="CommentText"/>
    <w:uiPriority w:val="99"/>
    <w:semiHidden/>
    <w:rsid w:val="007A281F"/>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A281F"/>
    <w:rPr>
      <w:b/>
      <w:bCs/>
    </w:rPr>
  </w:style>
  <w:style w:type="character" w:customStyle="1" w:styleId="CommentSubjectChar">
    <w:name w:val="Comment Subject Char"/>
    <w:basedOn w:val="CommentTextChar"/>
    <w:link w:val="CommentSubject"/>
    <w:uiPriority w:val="99"/>
    <w:semiHidden/>
    <w:rsid w:val="007A281F"/>
    <w:rPr>
      <w:rFonts w:ascii="Calibri" w:eastAsia="Calibri" w:hAnsi="Calibri"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Nassuuna</dc:creator>
  <cp:keywords/>
  <dc:description/>
  <cp:lastModifiedBy>EDIOMU TIMOTHY</cp:lastModifiedBy>
  <cp:revision>4</cp:revision>
  <cp:lastPrinted>2026-06-12T11:54:00Z</cp:lastPrinted>
  <dcterms:created xsi:type="dcterms:W3CDTF">2026-06-12T14:16:00Z</dcterms:created>
  <dcterms:modified xsi:type="dcterms:W3CDTF">2026-06-12T14:21:00Z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ba36cc47-1240-42b5-a935-e28354af2e84</vt:lpwstr>
  </property>
</Properties>
</file>